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55A81A" w14:textId="77777777" w:rsidR="00F81FB4" w:rsidRDefault="00F81FB4" w:rsidP="00F81FB4">
      <w:pPr>
        <w:pStyle w:val="Standard"/>
        <w:jc w:val="center"/>
        <w:rPr>
          <w:rFonts w:ascii="Arial" w:hAnsi="Arial" w:cs="Arial"/>
          <w:b/>
          <w:bCs/>
          <w:sz w:val="28"/>
          <w:szCs w:val="28"/>
          <w:lang w:val="en-US"/>
        </w:rPr>
      </w:pPr>
    </w:p>
    <w:p w14:paraId="231EE2A3" w14:textId="77777777" w:rsidR="00F81FB4" w:rsidRDefault="00F81FB4" w:rsidP="00F81FB4">
      <w:pPr>
        <w:pStyle w:val="Standard"/>
        <w:jc w:val="center"/>
        <w:rPr>
          <w:rFonts w:ascii="Georgia" w:hAnsi="Georgia" w:cs="Georgia"/>
          <w:b/>
          <w:bCs/>
          <w:sz w:val="18"/>
          <w:szCs w:val="18"/>
          <w:lang w:val="en-US"/>
        </w:rPr>
      </w:pPr>
      <w:r>
        <w:rPr>
          <w:rFonts w:ascii="Georgia" w:hAnsi="Georgia" w:cs="Georgia"/>
          <w:b/>
          <w:bCs/>
          <w:lang w:val="en-US"/>
        </w:rPr>
        <w:t>CONSERVATOIRE PAU BEARN PYRENEES</w:t>
      </w:r>
    </w:p>
    <w:p w14:paraId="72E93DFC" w14:textId="77777777" w:rsidR="00F81FB4" w:rsidRDefault="00F81FB4" w:rsidP="00F81FB4">
      <w:pPr>
        <w:pStyle w:val="Standard"/>
        <w:jc w:val="center"/>
        <w:rPr>
          <w:rFonts w:ascii="Georgia" w:hAnsi="Georgia" w:cs="Georgia"/>
          <w:b/>
          <w:bCs/>
          <w:sz w:val="18"/>
          <w:szCs w:val="18"/>
          <w:lang w:val="en-US"/>
        </w:rPr>
      </w:pPr>
    </w:p>
    <w:p w14:paraId="78FBE447" w14:textId="77777777" w:rsidR="00F81FB4" w:rsidRDefault="00F81FB4" w:rsidP="00F81FB4">
      <w:pPr>
        <w:pStyle w:val="Standard"/>
        <w:jc w:val="center"/>
        <w:rPr>
          <w:rFonts w:ascii="Georgia" w:hAnsi="Georgia" w:cs="Georgia"/>
          <w:b/>
          <w:bCs/>
          <w:sz w:val="18"/>
          <w:szCs w:val="18"/>
          <w:lang w:val="en-US"/>
        </w:rPr>
      </w:pPr>
    </w:p>
    <w:p w14:paraId="7271822F" w14:textId="77777777" w:rsidR="00F81FB4" w:rsidRDefault="00F81FB4" w:rsidP="00F81FB4">
      <w:pPr>
        <w:pStyle w:val="Standard"/>
        <w:jc w:val="center"/>
        <w:rPr>
          <w:rFonts w:ascii="Georgia" w:hAnsi="Georgia" w:cs="Georgia"/>
          <w:b/>
          <w:bCs/>
          <w:sz w:val="18"/>
          <w:szCs w:val="18"/>
          <w:lang w:val="en-US"/>
        </w:rPr>
      </w:pPr>
    </w:p>
    <w:p w14:paraId="079C31CD" w14:textId="77777777" w:rsidR="00F81FB4" w:rsidRDefault="00F81FB4" w:rsidP="00F81FB4">
      <w:pPr>
        <w:pStyle w:val="Standard"/>
        <w:shd w:val="clear" w:color="auto" w:fill="CCCCCC"/>
        <w:jc w:val="center"/>
        <w:rPr>
          <w:rFonts w:ascii="Georgia" w:hAnsi="Georgia" w:cs="Georgia"/>
          <w:b/>
          <w:bCs/>
          <w:sz w:val="28"/>
          <w:szCs w:val="28"/>
          <w:lang w:val="en-US"/>
        </w:rPr>
      </w:pPr>
      <w:r>
        <w:rPr>
          <w:rFonts w:ascii="Georgia" w:hAnsi="Georgia" w:cs="Georgia"/>
          <w:b/>
          <w:bCs/>
          <w:sz w:val="28"/>
          <w:szCs w:val="28"/>
          <w:lang w:val="en-US"/>
        </w:rPr>
        <w:t xml:space="preserve">ASSIGNMENT OF RIGHT OF PUBLICITY </w:t>
      </w:r>
    </w:p>
    <w:p w14:paraId="0E2F282B" w14:textId="77777777" w:rsidR="00F81FB4" w:rsidRDefault="00F81FB4" w:rsidP="00F81FB4">
      <w:pPr>
        <w:pStyle w:val="Standard"/>
        <w:shd w:val="clear" w:color="auto" w:fill="CCCCCC"/>
        <w:jc w:val="center"/>
        <w:rPr>
          <w:rFonts w:ascii="Georgia" w:hAnsi="Georgia" w:cs="Georgia"/>
          <w:b/>
          <w:bCs/>
          <w:sz w:val="28"/>
          <w:szCs w:val="28"/>
          <w:lang w:val="en-US"/>
        </w:rPr>
      </w:pPr>
      <w:r>
        <w:rPr>
          <w:rFonts w:ascii="Georgia" w:hAnsi="Georgia" w:cs="Georgia"/>
          <w:b/>
          <w:bCs/>
          <w:sz w:val="28"/>
          <w:szCs w:val="28"/>
          <w:lang w:val="en-US"/>
        </w:rPr>
        <w:t>and authorization to shoot, reproduce, distribute and use photographs and videos</w:t>
      </w:r>
    </w:p>
    <w:p w14:paraId="4224B0EB" w14:textId="77777777" w:rsidR="00F81FB4" w:rsidRDefault="00F81FB4" w:rsidP="00F81FB4">
      <w:pPr>
        <w:pStyle w:val="Standard"/>
        <w:shd w:val="clear" w:color="auto" w:fill="CCCCCC"/>
        <w:jc w:val="center"/>
        <w:rPr>
          <w:rFonts w:ascii="Georgia" w:hAnsi="Georgia" w:cs="Georgia"/>
          <w:b/>
          <w:bCs/>
          <w:sz w:val="18"/>
          <w:szCs w:val="18"/>
          <w:lang w:val="en-US"/>
        </w:rPr>
      </w:pPr>
      <w:r>
        <w:rPr>
          <w:rFonts w:ascii="Georgia" w:hAnsi="Georgia" w:cs="Georgia"/>
          <w:b/>
          <w:bCs/>
          <w:sz w:val="28"/>
          <w:szCs w:val="28"/>
          <w:lang w:val="en-US"/>
        </w:rPr>
        <w:t>FOR STUDENTS WHO ARE MINORS OR OLDER</w:t>
      </w:r>
    </w:p>
    <w:p w14:paraId="14A40329" w14:textId="77777777" w:rsidR="00F81FB4" w:rsidRDefault="00F81FB4" w:rsidP="00F81FB4">
      <w:pPr>
        <w:pStyle w:val="Standard"/>
        <w:jc w:val="center"/>
        <w:rPr>
          <w:rFonts w:ascii="Georgia" w:hAnsi="Georgia" w:cs="Georgia"/>
          <w:b/>
          <w:bCs/>
          <w:sz w:val="18"/>
          <w:szCs w:val="18"/>
          <w:lang w:val="en-US"/>
        </w:rPr>
      </w:pPr>
    </w:p>
    <w:p w14:paraId="731A02EC" w14:textId="77777777" w:rsidR="00F81FB4" w:rsidRDefault="00F81FB4" w:rsidP="00F81FB4">
      <w:pPr>
        <w:pStyle w:val="Textbody"/>
        <w:jc w:val="both"/>
        <w:rPr>
          <w:rFonts w:ascii="Georgia" w:hAnsi="Georgia" w:cs="Georgia"/>
          <w:b/>
          <w:bCs/>
          <w:color w:val="000000"/>
          <w:sz w:val="18"/>
          <w:szCs w:val="18"/>
          <w:lang w:val="en-US"/>
        </w:rPr>
      </w:pPr>
    </w:p>
    <w:p w14:paraId="47EF1F6E" w14:textId="77777777" w:rsidR="00F81FB4" w:rsidRDefault="00F81FB4" w:rsidP="00F81FB4">
      <w:pPr>
        <w:pStyle w:val="Textbody"/>
        <w:jc w:val="both"/>
        <w:rPr>
          <w:rFonts w:ascii="Georgia" w:hAnsi="Georgia" w:cs="Georgia"/>
          <w:color w:val="000000"/>
          <w:sz w:val="18"/>
          <w:szCs w:val="18"/>
          <w:lang w:val="en-US"/>
        </w:rPr>
      </w:pPr>
      <w:r>
        <w:rPr>
          <w:rFonts w:ascii="Georgia" w:hAnsi="Georgia" w:cs="Georgia"/>
          <w:color w:val="000000"/>
          <w:sz w:val="18"/>
          <w:szCs w:val="18"/>
          <w:lang w:val="en-US"/>
        </w:rPr>
        <w:t>« Artic</w:t>
      </w:r>
      <w:bookmarkStart w:id="0" w:name="_GoBack11"/>
      <w:bookmarkEnd w:id="0"/>
      <w:r>
        <w:rPr>
          <w:rFonts w:ascii="Georgia" w:hAnsi="Georgia" w:cs="Georgia"/>
          <w:color w:val="000000"/>
          <w:sz w:val="18"/>
          <w:szCs w:val="18"/>
          <w:lang w:val="en-US"/>
        </w:rPr>
        <w:t xml:space="preserve">le 9 of the </w:t>
      </w:r>
      <w:proofErr w:type="spellStart"/>
      <w:r>
        <w:rPr>
          <w:rFonts w:ascii="Georgia" w:hAnsi="Georgia" w:cs="Georgia"/>
          <w:color w:val="000000"/>
          <w:sz w:val="18"/>
          <w:szCs w:val="18"/>
          <w:lang w:val="en-US"/>
        </w:rPr>
        <w:t>french</w:t>
      </w:r>
      <w:proofErr w:type="spellEnd"/>
      <w:r>
        <w:rPr>
          <w:rFonts w:ascii="Georgia" w:hAnsi="Georgia" w:cs="Georgia"/>
          <w:color w:val="000000"/>
          <w:sz w:val="18"/>
          <w:szCs w:val="18"/>
          <w:lang w:val="en-US"/>
        </w:rPr>
        <w:t xml:space="preserve"> Civil Code, which states that </w:t>
      </w:r>
      <w:proofErr w:type="gramStart"/>
      <w:r>
        <w:rPr>
          <w:rFonts w:ascii="Georgia" w:hAnsi="Georgia" w:cs="Georgia"/>
          <w:color w:val="000000"/>
          <w:sz w:val="18"/>
          <w:szCs w:val="18"/>
          <w:lang w:val="en-US"/>
        </w:rPr>
        <w:t>“ everyone</w:t>
      </w:r>
      <w:proofErr w:type="gramEnd"/>
      <w:r>
        <w:rPr>
          <w:rFonts w:ascii="Georgia" w:hAnsi="Georgia" w:cs="Georgia"/>
          <w:color w:val="000000"/>
          <w:sz w:val="18"/>
          <w:szCs w:val="18"/>
          <w:lang w:val="en-US"/>
        </w:rPr>
        <w:t xml:space="preserve"> has the rights to respect for their private life” </w:t>
      </w:r>
    </w:p>
    <w:p w14:paraId="3B959701" w14:textId="77777777" w:rsidR="00F81FB4" w:rsidRDefault="00F81FB4" w:rsidP="00F81FB4">
      <w:pPr>
        <w:pStyle w:val="Textbody"/>
        <w:jc w:val="both"/>
        <w:rPr>
          <w:rFonts w:ascii="Georgia" w:hAnsi="Georgia" w:cs="Georgia"/>
          <w:b/>
          <w:bCs/>
          <w:color w:val="000000"/>
          <w:sz w:val="18"/>
          <w:szCs w:val="18"/>
          <w:lang w:val="en-US"/>
        </w:rPr>
      </w:pPr>
      <w:r>
        <w:rPr>
          <w:rFonts w:ascii="Georgia" w:hAnsi="Georgia" w:cs="Georgia"/>
          <w:color w:val="000000"/>
          <w:sz w:val="18"/>
          <w:szCs w:val="18"/>
          <w:lang w:val="en-US"/>
        </w:rPr>
        <w:t>This documents, duly completed and signed, must be handed in at the time of re-enrolment or with the enrolment file to the Conservatoire’s pedagogical secretariat.</w:t>
      </w:r>
    </w:p>
    <w:p w14:paraId="74CEC53F" w14:textId="0266FF37" w:rsidR="00F81FB4" w:rsidRDefault="00F81FB4" w:rsidP="00F81FB4">
      <w:pPr>
        <w:pStyle w:val="Textbody"/>
        <w:jc w:val="both"/>
        <w:rPr>
          <w:rFonts w:ascii="Georgia" w:eastAsia="Arial Unicode MS" w:hAnsi="Georgia" w:cs="Georgia"/>
          <w:b/>
          <w:bCs/>
          <w:color w:val="000000"/>
          <w:sz w:val="18"/>
          <w:szCs w:val="18"/>
          <w:lang w:val="en-US"/>
        </w:rPr>
      </w:pPr>
      <w:r>
        <w:rPr>
          <w:rFonts w:ascii="Georgia" w:hAnsi="Georgia" w:cs="Georgia"/>
          <w:b/>
          <w:bCs/>
          <w:color w:val="000000"/>
          <w:sz w:val="18"/>
          <w:szCs w:val="18"/>
          <w:lang w:val="en-US"/>
        </w:rPr>
        <w:t>The Conservatoire, a photographer, a videographer or a guest artist, and institutional partner, etc. may be photographing or filming students as part of their pedagogical setting (courses, internships, etc.) and / or during various events organized during the 202</w:t>
      </w:r>
      <w:r>
        <w:rPr>
          <w:rFonts w:ascii="Georgia" w:hAnsi="Georgia" w:cs="Georgia"/>
          <w:b/>
          <w:bCs/>
          <w:color w:val="000000"/>
          <w:sz w:val="18"/>
          <w:szCs w:val="18"/>
          <w:lang w:val="en-US"/>
        </w:rPr>
        <w:t>5</w:t>
      </w:r>
      <w:r>
        <w:rPr>
          <w:rFonts w:ascii="Georgia" w:hAnsi="Georgia" w:cs="Georgia"/>
          <w:b/>
          <w:bCs/>
          <w:color w:val="000000"/>
          <w:sz w:val="18"/>
          <w:szCs w:val="18"/>
          <w:lang w:val="en-US"/>
        </w:rPr>
        <w:t>-202</w:t>
      </w:r>
      <w:r>
        <w:rPr>
          <w:rFonts w:ascii="Georgia" w:hAnsi="Georgia" w:cs="Georgia"/>
          <w:b/>
          <w:bCs/>
          <w:color w:val="000000"/>
          <w:sz w:val="18"/>
          <w:szCs w:val="18"/>
          <w:lang w:val="en-US"/>
        </w:rPr>
        <w:t>6</w:t>
      </w:r>
      <w:r>
        <w:rPr>
          <w:rFonts w:ascii="Georgia" w:hAnsi="Georgia" w:cs="Georgia"/>
          <w:b/>
          <w:bCs/>
          <w:color w:val="000000"/>
          <w:sz w:val="18"/>
          <w:szCs w:val="18"/>
          <w:lang w:val="en-US"/>
        </w:rPr>
        <w:t xml:space="preserve"> school year. </w:t>
      </w:r>
    </w:p>
    <w:p w14:paraId="3B71F175" w14:textId="77777777" w:rsidR="00F81FB4" w:rsidRDefault="00F81FB4" w:rsidP="00F81FB4">
      <w:pPr>
        <w:pStyle w:val="Textbody"/>
        <w:jc w:val="both"/>
        <w:rPr>
          <w:rFonts w:ascii="Georgia" w:hAnsi="Georgia" w:cs="Georgia"/>
          <w:color w:val="000000"/>
          <w:sz w:val="18"/>
          <w:szCs w:val="18"/>
          <w:lang w:val="en-US"/>
        </w:rPr>
      </w:pPr>
      <w:r>
        <w:rPr>
          <w:rFonts w:ascii="Georgia" w:eastAsia="Arial Unicode MS" w:hAnsi="Georgia" w:cs="Georgia"/>
          <w:b/>
          <w:bCs/>
          <w:color w:val="000000"/>
          <w:sz w:val="18"/>
          <w:szCs w:val="18"/>
          <w:lang w:val="en-US"/>
        </w:rPr>
        <w:t xml:space="preserve">The scope of these image capture sessions is as </w:t>
      </w:r>
      <w:proofErr w:type="gramStart"/>
      <w:r>
        <w:rPr>
          <w:rFonts w:ascii="Georgia" w:eastAsia="Arial Unicode MS" w:hAnsi="Georgia" w:cs="Georgia"/>
          <w:b/>
          <w:bCs/>
          <w:color w:val="000000"/>
          <w:sz w:val="18"/>
          <w:szCs w:val="18"/>
          <w:lang w:val="en-US"/>
        </w:rPr>
        <w:t>follows :</w:t>
      </w:r>
      <w:proofErr w:type="gramEnd"/>
    </w:p>
    <w:p w14:paraId="1D48DAD1" w14:textId="77777777" w:rsidR="00F81FB4" w:rsidRDefault="00F81FB4" w:rsidP="00F81FB4">
      <w:pPr>
        <w:pStyle w:val="Textbody"/>
        <w:numPr>
          <w:ilvl w:val="0"/>
          <w:numId w:val="4"/>
        </w:numPr>
        <w:ind w:left="765" w:firstLine="0"/>
        <w:jc w:val="both"/>
        <w:rPr>
          <w:rFonts w:ascii="Georgia" w:hAnsi="Georgia" w:cs="Georgia"/>
          <w:color w:val="000000"/>
          <w:sz w:val="18"/>
          <w:szCs w:val="18"/>
          <w:lang w:val="en-US"/>
        </w:rPr>
      </w:pPr>
      <w:r>
        <w:rPr>
          <w:rFonts w:ascii="Georgia" w:hAnsi="Georgia" w:cs="Georgia"/>
          <w:color w:val="000000"/>
          <w:sz w:val="18"/>
          <w:szCs w:val="18"/>
          <w:lang w:val="en-US"/>
        </w:rPr>
        <w:t xml:space="preserve">Shooting locations: Conservatoire teaching sites and events, as parts of its cultural program, including CRR premises, music schools located in the urban area and other cultural facilities </w:t>
      </w:r>
    </w:p>
    <w:p w14:paraId="0EFF3814" w14:textId="75E0A724" w:rsidR="00F81FB4" w:rsidRDefault="00F81FB4" w:rsidP="00F81FB4">
      <w:pPr>
        <w:pStyle w:val="Textbody"/>
        <w:numPr>
          <w:ilvl w:val="0"/>
          <w:numId w:val="4"/>
        </w:numPr>
        <w:ind w:left="1455" w:hanging="705"/>
        <w:jc w:val="both"/>
        <w:rPr>
          <w:rFonts w:ascii="Georgia" w:hAnsi="Georgia" w:cs="Georgia"/>
          <w:color w:val="000000"/>
          <w:sz w:val="18"/>
          <w:szCs w:val="18"/>
          <w:lang w:val="en-US"/>
        </w:rPr>
      </w:pPr>
      <w:r>
        <w:rPr>
          <w:rFonts w:ascii="Georgia" w:hAnsi="Georgia" w:cs="Georgia"/>
          <w:color w:val="000000"/>
          <w:sz w:val="18"/>
          <w:szCs w:val="18"/>
          <w:lang w:val="en-US"/>
        </w:rPr>
        <w:t>Possible shooting dates throughout the 202</w:t>
      </w:r>
      <w:r>
        <w:rPr>
          <w:rFonts w:ascii="Georgia" w:hAnsi="Georgia" w:cs="Georgia"/>
          <w:color w:val="000000"/>
          <w:sz w:val="18"/>
          <w:szCs w:val="18"/>
          <w:lang w:val="en-US"/>
        </w:rPr>
        <w:t>5</w:t>
      </w:r>
      <w:r>
        <w:rPr>
          <w:rFonts w:ascii="Georgia" w:hAnsi="Georgia" w:cs="Georgia"/>
          <w:color w:val="000000"/>
          <w:sz w:val="18"/>
          <w:szCs w:val="18"/>
          <w:lang w:val="en-US"/>
        </w:rPr>
        <w:t>-202</w:t>
      </w:r>
      <w:r>
        <w:rPr>
          <w:rFonts w:ascii="Georgia" w:hAnsi="Georgia" w:cs="Georgia"/>
          <w:color w:val="000000"/>
          <w:sz w:val="18"/>
          <w:szCs w:val="18"/>
          <w:lang w:val="en-US"/>
        </w:rPr>
        <w:t>6</w:t>
      </w:r>
      <w:r>
        <w:rPr>
          <w:rFonts w:ascii="Georgia" w:hAnsi="Georgia" w:cs="Georgia"/>
          <w:color w:val="000000"/>
          <w:sz w:val="18"/>
          <w:szCs w:val="18"/>
          <w:lang w:val="en-US"/>
        </w:rPr>
        <w:t xml:space="preserve"> school </w:t>
      </w:r>
      <w:proofErr w:type="gramStart"/>
      <w:r>
        <w:rPr>
          <w:rFonts w:ascii="Georgia" w:hAnsi="Georgia" w:cs="Georgia"/>
          <w:color w:val="000000"/>
          <w:sz w:val="18"/>
          <w:szCs w:val="18"/>
          <w:lang w:val="en-US"/>
        </w:rPr>
        <w:t>year;</w:t>
      </w:r>
      <w:proofErr w:type="gramEnd"/>
    </w:p>
    <w:p w14:paraId="70171AEC" w14:textId="77777777" w:rsidR="00F81FB4" w:rsidRDefault="00F81FB4" w:rsidP="00F81FB4">
      <w:pPr>
        <w:pStyle w:val="Textbody"/>
        <w:numPr>
          <w:ilvl w:val="0"/>
          <w:numId w:val="3"/>
        </w:numPr>
        <w:ind w:left="1500" w:hanging="750"/>
        <w:jc w:val="both"/>
        <w:rPr>
          <w:rFonts w:ascii="Georgia" w:hAnsi="Georgia" w:cs="Georgia"/>
          <w:color w:val="000000"/>
          <w:sz w:val="18"/>
          <w:szCs w:val="18"/>
          <w:lang w:val="en-US"/>
        </w:rPr>
      </w:pPr>
      <w:r>
        <w:rPr>
          <w:rFonts w:ascii="Georgia" w:hAnsi="Georgia" w:cs="Georgia"/>
          <w:color w:val="000000"/>
          <w:sz w:val="18"/>
          <w:szCs w:val="18"/>
          <w:lang w:val="en-US"/>
        </w:rPr>
        <w:t>Duration of authorization to use these media: 5 years.</w:t>
      </w:r>
    </w:p>
    <w:p w14:paraId="4170D0C3" w14:textId="77777777" w:rsidR="00F81FB4" w:rsidRDefault="00F81FB4" w:rsidP="00F81FB4">
      <w:pPr>
        <w:pStyle w:val="Textbody"/>
        <w:numPr>
          <w:ilvl w:val="0"/>
          <w:numId w:val="3"/>
        </w:numPr>
        <w:ind w:left="1500" w:hanging="750"/>
        <w:jc w:val="both"/>
        <w:rPr>
          <w:rFonts w:ascii="Georgia" w:hAnsi="Georgia" w:cs="Georgia"/>
          <w:color w:val="000000"/>
          <w:sz w:val="18"/>
          <w:szCs w:val="18"/>
          <w:lang w:val="en-US"/>
        </w:rPr>
      </w:pPr>
      <w:r>
        <w:rPr>
          <w:rFonts w:ascii="Georgia" w:hAnsi="Georgia" w:cs="Georgia"/>
          <w:color w:val="000000"/>
          <w:sz w:val="18"/>
          <w:szCs w:val="18"/>
          <w:lang w:val="en-US"/>
        </w:rPr>
        <w:t xml:space="preserve">Territoriality of </w:t>
      </w:r>
      <w:proofErr w:type="gramStart"/>
      <w:r>
        <w:rPr>
          <w:rFonts w:ascii="Georgia" w:hAnsi="Georgia" w:cs="Georgia"/>
          <w:color w:val="000000"/>
          <w:sz w:val="18"/>
          <w:szCs w:val="18"/>
          <w:lang w:val="en-US"/>
        </w:rPr>
        <w:t>authorization :</w:t>
      </w:r>
      <w:proofErr w:type="gramEnd"/>
      <w:r>
        <w:rPr>
          <w:rFonts w:ascii="Georgia" w:hAnsi="Georgia" w:cs="Georgia"/>
          <w:color w:val="000000"/>
          <w:sz w:val="18"/>
          <w:szCs w:val="18"/>
          <w:lang w:val="en-US"/>
        </w:rPr>
        <w:t xml:space="preserve"> this authorization is limited to French territory. </w:t>
      </w:r>
    </w:p>
    <w:p w14:paraId="20059A97" w14:textId="77777777" w:rsidR="00F81FB4" w:rsidRDefault="00F81FB4" w:rsidP="00F81FB4">
      <w:pPr>
        <w:pStyle w:val="Textbody"/>
        <w:ind w:left="1500" w:hanging="750"/>
        <w:jc w:val="both"/>
        <w:rPr>
          <w:rFonts w:ascii="Georgia" w:hAnsi="Georgia" w:cs="Georgia"/>
          <w:color w:val="000000"/>
          <w:sz w:val="18"/>
          <w:szCs w:val="18"/>
          <w:lang w:val="en-US"/>
        </w:rPr>
      </w:pPr>
    </w:p>
    <w:p w14:paraId="12084CDA" w14:textId="77777777" w:rsidR="00F81FB4" w:rsidRDefault="00F81FB4" w:rsidP="00F81FB4">
      <w:pPr>
        <w:pStyle w:val="Textbody"/>
        <w:jc w:val="both"/>
        <w:rPr>
          <w:rFonts w:ascii="Georgia" w:hAnsi="Georgia" w:cs="Georgia"/>
          <w:b/>
          <w:bCs/>
          <w:color w:val="000000"/>
          <w:sz w:val="18"/>
          <w:szCs w:val="18"/>
          <w:u w:val="single"/>
          <w:lang w:val="en-US"/>
        </w:rPr>
      </w:pPr>
      <w:r>
        <w:rPr>
          <w:rFonts w:ascii="Georgia" w:hAnsi="Georgia" w:cs="Georgia"/>
          <w:b/>
          <w:bCs/>
          <w:color w:val="000000"/>
          <w:sz w:val="18"/>
          <w:szCs w:val="18"/>
          <w:lang w:val="en-US"/>
        </w:rPr>
        <w:t xml:space="preserve">Photos and videos </w:t>
      </w:r>
      <w:proofErr w:type="spellStart"/>
      <w:proofErr w:type="gramStart"/>
      <w:r>
        <w:rPr>
          <w:rFonts w:ascii="Georgia" w:hAnsi="Georgia" w:cs="Georgia"/>
          <w:b/>
          <w:bCs/>
          <w:color w:val="000000"/>
          <w:sz w:val="18"/>
          <w:szCs w:val="18"/>
          <w:lang w:val="en-US"/>
        </w:rPr>
        <w:t>my</w:t>
      </w:r>
      <w:proofErr w:type="spellEnd"/>
      <w:proofErr w:type="gramEnd"/>
      <w:r>
        <w:rPr>
          <w:rFonts w:ascii="Georgia" w:hAnsi="Georgia" w:cs="Georgia"/>
          <w:b/>
          <w:bCs/>
          <w:color w:val="000000"/>
          <w:sz w:val="18"/>
          <w:szCs w:val="18"/>
          <w:lang w:val="en-US"/>
        </w:rPr>
        <w:t xml:space="preserve"> be </w:t>
      </w:r>
      <w:proofErr w:type="gramStart"/>
      <w:r>
        <w:rPr>
          <w:rFonts w:ascii="Georgia" w:hAnsi="Georgia" w:cs="Georgia"/>
          <w:b/>
          <w:bCs/>
          <w:color w:val="000000"/>
          <w:sz w:val="18"/>
          <w:szCs w:val="18"/>
          <w:lang w:val="en-US"/>
        </w:rPr>
        <w:t>distributed :</w:t>
      </w:r>
      <w:proofErr w:type="gramEnd"/>
    </w:p>
    <w:p w14:paraId="6379114C" w14:textId="77777777" w:rsidR="00F81FB4" w:rsidRDefault="00F81FB4" w:rsidP="00F81FB4">
      <w:pPr>
        <w:pStyle w:val="Standard"/>
        <w:numPr>
          <w:ilvl w:val="0"/>
          <w:numId w:val="1"/>
        </w:numPr>
        <w:jc w:val="both"/>
        <w:rPr>
          <w:rFonts w:ascii="Georgia" w:hAnsi="Georgia" w:cs="Georgia"/>
          <w:b/>
          <w:bCs/>
          <w:color w:val="000000"/>
          <w:sz w:val="18"/>
          <w:szCs w:val="18"/>
          <w:u w:val="single"/>
          <w:lang w:val="en-US"/>
        </w:rPr>
      </w:pPr>
      <w:r>
        <w:rPr>
          <w:rFonts w:ascii="Georgia" w:hAnsi="Georgia" w:cs="Georgia"/>
          <w:b/>
          <w:bCs/>
          <w:color w:val="000000"/>
          <w:sz w:val="18"/>
          <w:szCs w:val="18"/>
          <w:u w:val="single"/>
          <w:lang w:val="en-US"/>
        </w:rPr>
        <w:t>Apart from any commercial act</w:t>
      </w:r>
    </w:p>
    <w:p w14:paraId="3699831A" w14:textId="77777777" w:rsidR="00F81FB4" w:rsidRDefault="00F81FB4" w:rsidP="00F81FB4">
      <w:pPr>
        <w:pStyle w:val="Standard"/>
        <w:jc w:val="both"/>
        <w:rPr>
          <w:rFonts w:ascii="Georgia" w:hAnsi="Georgia" w:cs="Georgia"/>
          <w:b/>
          <w:bCs/>
          <w:color w:val="000000"/>
          <w:sz w:val="18"/>
          <w:szCs w:val="18"/>
          <w:u w:val="single"/>
          <w:lang w:val="en-US"/>
        </w:rPr>
      </w:pPr>
    </w:p>
    <w:p w14:paraId="3A4744E7" w14:textId="77777777" w:rsidR="00F81FB4" w:rsidRDefault="00F81FB4" w:rsidP="00F81FB4">
      <w:pPr>
        <w:pStyle w:val="Textbody"/>
        <w:ind w:left="750"/>
        <w:jc w:val="both"/>
        <w:rPr>
          <w:rFonts w:ascii="Georgia" w:eastAsia="Arial" w:hAnsi="Georgia" w:cs="Georgia"/>
          <w:color w:val="000000"/>
          <w:sz w:val="18"/>
          <w:szCs w:val="18"/>
          <w:lang w:val="en-US"/>
        </w:rPr>
      </w:pPr>
      <w:r>
        <w:rPr>
          <w:rFonts w:ascii="Georgia" w:eastAsia="Arial" w:hAnsi="Georgia" w:cs="Georgia"/>
          <w:color w:val="000000"/>
          <w:sz w:val="18"/>
          <w:szCs w:val="18"/>
          <w:lang w:val="en-US"/>
        </w:rPr>
        <w:t xml:space="preserve">- on the institutional websites of the </w:t>
      </w:r>
      <w:proofErr w:type="spellStart"/>
      <w:r>
        <w:rPr>
          <w:rFonts w:ascii="Georgia" w:eastAsia="Arial" w:hAnsi="Georgia" w:cs="Georgia"/>
          <w:color w:val="000000"/>
          <w:sz w:val="18"/>
          <w:szCs w:val="18"/>
          <w:lang w:val="en-US"/>
        </w:rPr>
        <w:t>Communauté</w:t>
      </w:r>
      <w:proofErr w:type="spellEnd"/>
      <w:r>
        <w:rPr>
          <w:rFonts w:ascii="Georgia" w:eastAsia="Arial" w:hAnsi="Georgia" w:cs="Georgia"/>
          <w:color w:val="000000"/>
          <w:sz w:val="18"/>
          <w:szCs w:val="18"/>
          <w:lang w:val="en-US"/>
        </w:rPr>
        <w:t xml:space="preserve"> </w:t>
      </w:r>
      <w:proofErr w:type="spellStart"/>
      <w:r>
        <w:rPr>
          <w:rFonts w:ascii="Georgia" w:eastAsia="Arial" w:hAnsi="Georgia" w:cs="Georgia"/>
          <w:color w:val="000000"/>
          <w:sz w:val="18"/>
          <w:szCs w:val="18"/>
          <w:lang w:val="en-US"/>
        </w:rPr>
        <w:t>d’Agglomération</w:t>
      </w:r>
      <w:proofErr w:type="spellEnd"/>
      <w:r>
        <w:rPr>
          <w:rFonts w:ascii="Georgia" w:eastAsia="Arial" w:hAnsi="Georgia" w:cs="Georgia"/>
          <w:color w:val="000000"/>
          <w:sz w:val="18"/>
          <w:szCs w:val="18"/>
          <w:lang w:val="en-US"/>
        </w:rPr>
        <w:t xml:space="preserve"> Pau Béarn </w:t>
      </w:r>
      <w:proofErr w:type="spellStart"/>
      <w:r>
        <w:rPr>
          <w:rFonts w:ascii="Georgia" w:eastAsia="Arial" w:hAnsi="Georgia" w:cs="Georgia"/>
          <w:color w:val="000000"/>
          <w:sz w:val="18"/>
          <w:szCs w:val="18"/>
          <w:lang w:val="en-US"/>
        </w:rPr>
        <w:t>Pyrénées</w:t>
      </w:r>
      <w:proofErr w:type="spellEnd"/>
      <w:r>
        <w:rPr>
          <w:rFonts w:ascii="Georgia" w:eastAsia="Arial" w:hAnsi="Georgia" w:cs="Georgia"/>
          <w:color w:val="000000"/>
          <w:sz w:val="18"/>
          <w:szCs w:val="18"/>
          <w:lang w:val="en-US"/>
        </w:rPr>
        <w:t xml:space="preserve"> and the Ville de </w:t>
      </w:r>
      <w:proofErr w:type="gramStart"/>
      <w:r>
        <w:rPr>
          <w:rFonts w:ascii="Georgia" w:eastAsia="Arial" w:hAnsi="Georgia" w:cs="Georgia"/>
          <w:color w:val="000000"/>
          <w:sz w:val="18"/>
          <w:szCs w:val="18"/>
          <w:lang w:val="en-US"/>
        </w:rPr>
        <w:t xml:space="preserve">Pau </w:t>
      </w:r>
      <w:r>
        <w:rPr>
          <w:rFonts w:ascii="Georgia" w:hAnsi="Georgia" w:cs="Georgia"/>
          <w:color w:val="000000"/>
          <w:sz w:val="18"/>
          <w:szCs w:val="18"/>
          <w:lang w:val="en-US"/>
        </w:rPr>
        <w:t> ;</w:t>
      </w:r>
      <w:proofErr w:type="gramEnd"/>
    </w:p>
    <w:p w14:paraId="5B2B1E32" w14:textId="77777777" w:rsidR="00F81FB4" w:rsidRDefault="00F81FB4" w:rsidP="00F81FB4">
      <w:pPr>
        <w:pStyle w:val="Textbody"/>
        <w:ind w:left="750"/>
        <w:jc w:val="both"/>
        <w:rPr>
          <w:rFonts w:ascii="Georgia" w:eastAsia="Arial" w:hAnsi="Georgia" w:cs="Georgia"/>
          <w:color w:val="000000"/>
          <w:sz w:val="18"/>
          <w:szCs w:val="18"/>
          <w:lang w:val="en-US"/>
        </w:rPr>
      </w:pPr>
      <w:r>
        <w:rPr>
          <w:rFonts w:ascii="Georgia" w:eastAsia="Arial" w:hAnsi="Georgia" w:cs="Georgia"/>
          <w:color w:val="000000"/>
          <w:sz w:val="18"/>
          <w:szCs w:val="18"/>
          <w:lang w:val="en-US"/>
        </w:rPr>
        <w:t>-</w:t>
      </w:r>
      <w:r>
        <w:rPr>
          <w:rFonts w:ascii="Georgia" w:eastAsia="Arial Unicode MS" w:hAnsi="Georgia" w:cs="Georgia"/>
          <w:color w:val="000000"/>
          <w:sz w:val="18"/>
          <w:szCs w:val="18"/>
          <w:lang w:val="en-US"/>
        </w:rPr>
        <w:t xml:space="preserve"> On the websites and private </w:t>
      </w:r>
      <w:proofErr w:type="spellStart"/>
      <w:r>
        <w:rPr>
          <w:rFonts w:ascii="Georgia" w:eastAsia="Arial Unicode MS" w:hAnsi="Georgia" w:cs="Georgia"/>
          <w:color w:val="000000"/>
          <w:sz w:val="18"/>
          <w:szCs w:val="18"/>
          <w:lang w:val="en-US"/>
        </w:rPr>
        <w:t>facebook</w:t>
      </w:r>
      <w:proofErr w:type="spellEnd"/>
      <w:r>
        <w:rPr>
          <w:rFonts w:ascii="Georgia" w:eastAsia="Arial Unicode MS" w:hAnsi="Georgia" w:cs="Georgia"/>
          <w:color w:val="000000"/>
          <w:sz w:val="18"/>
          <w:szCs w:val="18"/>
          <w:lang w:val="en-US"/>
        </w:rPr>
        <w:t xml:space="preserve"> and </w:t>
      </w:r>
      <w:proofErr w:type="spellStart"/>
      <w:r>
        <w:rPr>
          <w:rFonts w:ascii="Georgia" w:eastAsia="Arial Unicode MS" w:hAnsi="Georgia" w:cs="Georgia"/>
          <w:color w:val="000000"/>
          <w:sz w:val="18"/>
          <w:szCs w:val="18"/>
          <w:lang w:val="en-US"/>
        </w:rPr>
        <w:t>instagram</w:t>
      </w:r>
      <w:proofErr w:type="spellEnd"/>
      <w:r>
        <w:rPr>
          <w:rFonts w:ascii="Georgia" w:eastAsia="Arial Unicode MS" w:hAnsi="Georgia" w:cs="Georgia"/>
          <w:color w:val="000000"/>
          <w:sz w:val="18"/>
          <w:szCs w:val="18"/>
          <w:lang w:val="en-US"/>
        </w:rPr>
        <w:t xml:space="preserve"> pages (or any other social network) of the Conservatoire’s partners (</w:t>
      </w:r>
      <w:proofErr w:type="gramStart"/>
      <w:r>
        <w:rPr>
          <w:rFonts w:ascii="Georgia" w:eastAsia="Arial Unicode MS" w:hAnsi="Georgia" w:cs="Georgia"/>
          <w:color w:val="000000"/>
          <w:sz w:val="18"/>
          <w:szCs w:val="18"/>
          <w:lang w:val="en-US"/>
        </w:rPr>
        <w:t>in particular associations</w:t>
      </w:r>
      <w:proofErr w:type="gramEnd"/>
      <w:r>
        <w:rPr>
          <w:rFonts w:ascii="Georgia" w:eastAsia="Arial Unicode MS" w:hAnsi="Georgia" w:cs="Georgia"/>
          <w:color w:val="000000"/>
          <w:sz w:val="18"/>
          <w:szCs w:val="18"/>
          <w:lang w:val="en-US"/>
        </w:rPr>
        <w:t xml:space="preserve">, public and private music schools), in the context of events organized in partnership and by speakers commissioned by the establishment (APEC, other </w:t>
      </w:r>
      <w:proofErr w:type="gramStart"/>
      <w:r>
        <w:rPr>
          <w:rFonts w:ascii="Georgia" w:eastAsia="Arial Unicode MS" w:hAnsi="Georgia" w:cs="Georgia"/>
          <w:color w:val="000000"/>
          <w:sz w:val="18"/>
          <w:szCs w:val="18"/>
          <w:lang w:val="en-US"/>
        </w:rPr>
        <w:t>conservatories ,</w:t>
      </w:r>
      <w:proofErr w:type="gramEnd"/>
      <w:r>
        <w:rPr>
          <w:rFonts w:ascii="Georgia" w:eastAsia="Arial Unicode MS" w:hAnsi="Georgia" w:cs="Georgia"/>
          <w:color w:val="000000"/>
          <w:sz w:val="18"/>
          <w:szCs w:val="18"/>
          <w:lang w:val="en-US"/>
        </w:rPr>
        <w:t xml:space="preserve"> music schools, local authorities, associations, artists, </w:t>
      </w:r>
      <w:proofErr w:type="spellStart"/>
      <w:r>
        <w:rPr>
          <w:rFonts w:ascii="Georgia" w:eastAsia="Arial Unicode MS" w:hAnsi="Georgia" w:cs="Georgia"/>
          <w:color w:val="000000"/>
          <w:sz w:val="18"/>
          <w:szCs w:val="18"/>
          <w:lang w:val="en-US"/>
        </w:rPr>
        <w:t>etc</w:t>
      </w:r>
      <w:proofErr w:type="spellEnd"/>
      <w:r>
        <w:rPr>
          <w:rFonts w:ascii="Georgia" w:eastAsia="Arial Unicode MS" w:hAnsi="Georgia" w:cs="Georgia"/>
          <w:color w:val="000000"/>
          <w:sz w:val="18"/>
          <w:szCs w:val="18"/>
          <w:lang w:val="en-US"/>
        </w:rPr>
        <w:t>)</w:t>
      </w:r>
    </w:p>
    <w:p w14:paraId="20323A8F" w14:textId="77777777" w:rsidR="00F81FB4" w:rsidRDefault="00F81FB4" w:rsidP="00F81FB4">
      <w:pPr>
        <w:pStyle w:val="Textbody"/>
        <w:ind w:left="750"/>
        <w:jc w:val="both"/>
        <w:rPr>
          <w:rFonts w:ascii="Georgia" w:hAnsi="Georgia" w:cs="Georgia"/>
          <w:color w:val="000000"/>
          <w:sz w:val="18"/>
          <w:szCs w:val="18"/>
          <w:lang w:val="en-US"/>
        </w:rPr>
      </w:pPr>
      <w:r>
        <w:rPr>
          <w:rFonts w:ascii="Georgia" w:eastAsia="Arial" w:hAnsi="Georgia" w:cs="Georgia"/>
          <w:color w:val="000000"/>
          <w:sz w:val="18"/>
          <w:szCs w:val="18"/>
          <w:lang w:val="en-US"/>
        </w:rPr>
        <w:t>-</w:t>
      </w:r>
      <w:r>
        <w:rPr>
          <w:rFonts w:ascii="Georgia" w:eastAsia="Arial Unicode MS" w:hAnsi="Georgia" w:cs="Georgia"/>
          <w:color w:val="000000"/>
          <w:sz w:val="18"/>
          <w:szCs w:val="18"/>
          <w:lang w:val="en-US"/>
        </w:rPr>
        <w:t xml:space="preserve"> on the Conservatoire’s home screen and on all communication media (posters, flyers, programs, leaflets, etc.) it publishes, as well as on all the communication media of its partners, withing the setting of events organized in partnership. </w:t>
      </w:r>
    </w:p>
    <w:p w14:paraId="41FD43FC" w14:textId="77777777" w:rsidR="00F81FB4" w:rsidRDefault="00F81FB4" w:rsidP="00F81FB4">
      <w:pPr>
        <w:pStyle w:val="Textbody"/>
        <w:ind w:left="750"/>
        <w:jc w:val="both"/>
        <w:rPr>
          <w:rFonts w:ascii="Georgia" w:hAnsi="Georgia" w:cs="Georgia"/>
          <w:color w:val="000000"/>
          <w:sz w:val="18"/>
          <w:szCs w:val="18"/>
          <w:lang w:val="en-US"/>
        </w:rPr>
      </w:pPr>
    </w:p>
    <w:p w14:paraId="2C25F1B1" w14:textId="77777777" w:rsidR="00F81FB4" w:rsidRDefault="00F81FB4" w:rsidP="00F81FB4">
      <w:pPr>
        <w:pStyle w:val="Textbody"/>
        <w:numPr>
          <w:ilvl w:val="0"/>
          <w:numId w:val="2"/>
        </w:numPr>
        <w:jc w:val="both"/>
        <w:rPr>
          <w:rFonts w:ascii="Georgia" w:eastAsia="Arial" w:hAnsi="Georgia" w:cs="Georgia"/>
          <w:color w:val="000000"/>
          <w:sz w:val="18"/>
          <w:szCs w:val="18"/>
          <w:lang w:val="en-US"/>
        </w:rPr>
      </w:pPr>
      <w:r>
        <w:rPr>
          <w:rFonts w:ascii="Georgia" w:eastAsia="Arial" w:hAnsi="Georgia" w:cs="Georgia"/>
          <w:b/>
          <w:bCs/>
          <w:color w:val="000000"/>
          <w:sz w:val="18"/>
          <w:szCs w:val="18"/>
          <w:u w:val="single"/>
          <w:lang w:val="en-US"/>
        </w:rPr>
        <w:t>In the context of a commercial act</w:t>
      </w:r>
    </w:p>
    <w:p w14:paraId="46B5D04B" w14:textId="77777777" w:rsidR="00F81FB4" w:rsidRDefault="00F81FB4" w:rsidP="00F81FB4">
      <w:pPr>
        <w:pStyle w:val="Textbody"/>
        <w:ind w:left="750"/>
        <w:jc w:val="both"/>
        <w:rPr>
          <w:rFonts w:ascii="Georgia" w:eastAsia="Arial" w:hAnsi="Georgia" w:cs="Georgia"/>
          <w:color w:val="000000"/>
          <w:sz w:val="18"/>
          <w:szCs w:val="18"/>
          <w:lang w:val="en-US"/>
        </w:rPr>
      </w:pPr>
      <w:r>
        <w:rPr>
          <w:rFonts w:ascii="Georgia" w:eastAsia="Arial" w:hAnsi="Georgia" w:cs="Georgia"/>
          <w:color w:val="000000"/>
          <w:sz w:val="18"/>
          <w:szCs w:val="18"/>
          <w:lang w:val="en-US"/>
        </w:rPr>
        <w:t xml:space="preserve">- for the sale of photographs to students’ families (for specific events such as choreographic evenings, for example)  </w:t>
      </w:r>
    </w:p>
    <w:p w14:paraId="4804A18A" w14:textId="77777777" w:rsidR="00F81FB4" w:rsidRDefault="00F81FB4" w:rsidP="00F81FB4">
      <w:pPr>
        <w:pStyle w:val="Textbody"/>
        <w:ind w:left="750"/>
        <w:jc w:val="both"/>
        <w:rPr>
          <w:rFonts w:ascii="Georgia" w:hAnsi="Georgia" w:cs="Georgia"/>
          <w:color w:val="000000"/>
          <w:sz w:val="18"/>
          <w:szCs w:val="18"/>
          <w:lang w:val="en-US"/>
        </w:rPr>
      </w:pPr>
      <w:r>
        <w:rPr>
          <w:rFonts w:ascii="Georgia" w:eastAsia="Arial" w:hAnsi="Georgia" w:cs="Georgia"/>
          <w:color w:val="000000"/>
          <w:sz w:val="18"/>
          <w:szCs w:val="18"/>
          <w:lang w:val="en-US"/>
        </w:rPr>
        <w:t xml:space="preserve">- </w:t>
      </w:r>
      <w:r>
        <w:rPr>
          <w:rFonts w:ascii="Georgia" w:eastAsia="Arial Unicode MS" w:hAnsi="Georgia" w:cs="Georgia"/>
          <w:color w:val="000000"/>
          <w:sz w:val="18"/>
          <w:szCs w:val="18"/>
          <w:lang w:val="en-US"/>
        </w:rPr>
        <w:t xml:space="preserve">to sell DVDs to students’ families </w:t>
      </w:r>
      <w:r>
        <w:rPr>
          <w:rFonts w:ascii="Georgia" w:eastAsia="Arial" w:hAnsi="Georgia" w:cs="Georgia"/>
          <w:color w:val="000000"/>
          <w:sz w:val="18"/>
          <w:szCs w:val="18"/>
          <w:lang w:val="en-US"/>
        </w:rPr>
        <w:t xml:space="preserve">(for specific events such as choreographic evenings, for example) </w:t>
      </w:r>
    </w:p>
    <w:p w14:paraId="74B6123B" w14:textId="77777777" w:rsidR="00F81FB4" w:rsidRDefault="00F81FB4" w:rsidP="00F81FB4">
      <w:pPr>
        <w:pStyle w:val="Textbody"/>
        <w:jc w:val="both"/>
        <w:rPr>
          <w:rFonts w:ascii="Georgia" w:hAnsi="Georgia" w:cs="Georgia"/>
          <w:color w:val="000000"/>
          <w:sz w:val="18"/>
          <w:szCs w:val="18"/>
          <w:lang w:val="en-US"/>
        </w:rPr>
      </w:pPr>
    </w:p>
    <w:p w14:paraId="07E65F3E" w14:textId="77777777" w:rsidR="00F81FB4" w:rsidRDefault="00F81FB4" w:rsidP="00F81FB4">
      <w:pPr>
        <w:pStyle w:val="Textbody"/>
        <w:jc w:val="both"/>
        <w:rPr>
          <w:rFonts w:ascii="Georgia" w:hAnsi="Georgia" w:cs="Georgia"/>
          <w:color w:val="000000"/>
          <w:sz w:val="18"/>
          <w:szCs w:val="18"/>
          <w:lang w:val="en-US"/>
        </w:rPr>
      </w:pPr>
      <w:r>
        <w:rPr>
          <w:rFonts w:ascii="Georgia" w:hAnsi="Georgia" w:cs="Georgia"/>
          <w:sz w:val="18"/>
          <w:szCs w:val="18"/>
          <w:lang w:val="en-US"/>
        </w:rPr>
        <w:t xml:space="preserve">The beneficiaries of the authorization expressly undertake not to use the films/recordings in any way that might damage my reputation/ my child’s reputation or my life/my child’s private life, nor to use the images in any support of pornographic, racist, xenophobic nature or any other prejudicial use. </w:t>
      </w:r>
    </w:p>
    <w:p w14:paraId="2BE0801A" w14:textId="77777777" w:rsidR="00F81FB4" w:rsidRDefault="00F81FB4" w:rsidP="00F81FB4">
      <w:pPr>
        <w:pStyle w:val="Textbody"/>
        <w:jc w:val="both"/>
        <w:rPr>
          <w:rFonts w:ascii="Georgia" w:hAnsi="Georgia" w:cs="Georgia"/>
          <w:color w:val="000000"/>
          <w:sz w:val="18"/>
          <w:szCs w:val="18"/>
          <w:lang w:val="en-US"/>
        </w:rPr>
      </w:pPr>
      <w:r>
        <w:rPr>
          <w:rFonts w:ascii="Georgia" w:hAnsi="Georgia" w:cs="Georgia"/>
          <w:color w:val="000000"/>
          <w:sz w:val="18"/>
          <w:szCs w:val="18"/>
          <w:lang w:val="en-US"/>
        </w:rPr>
        <w:t xml:space="preserve">Any comments or captions accompanying the films/recordings must not be prejudicial to my reputation or privacy / my child’s reputation or privacy. </w:t>
      </w:r>
    </w:p>
    <w:p w14:paraId="5E9F3039" w14:textId="77777777" w:rsidR="00F81FB4" w:rsidRDefault="00F81FB4" w:rsidP="00F81FB4">
      <w:pPr>
        <w:pageBreakBefore/>
        <w:rPr>
          <w:rFonts w:ascii="Georgia" w:hAnsi="Georgia" w:cs="Georgia"/>
          <w:color w:val="000000"/>
          <w:sz w:val="18"/>
          <w:szCs w:val="18"/>
          <w:lang w:val="en-US"/>
        </w:rPr>
      </w:pPr>
    </w:p>
    <w:p w14:paraId="1C09DF30" w14:textId="77777777" w:rsidR="00F81FB4" w:rsidRDefault="00F81FB4" w:rsidP="00F81FB4">
      <w:pPr>
        <w:pStyle w:val="Textbody"/>
        <w:jc w:val="both"/>
        <w:rPr>
          <w:rFonts w:ascii="Georgia" w:hAnsi="Georgia" w:cs="Georgia"/>
          <w:b/>
          <w:bCs/>
          <w:color w:val="000000"/>
          <w:sz w:val="18"/>
          <w:szCs w:val="18"/>
          <w:lang w:val="en-US"/>
        </w:rPr>
      </w:pPr>
      <w:r>
        <w:rPr>
          <w:rFonts w:ascii="Georgia" w:hAnsi="Georgia" w:cs="Georgia"/>
          <w:color w:val="000000"/>
          <w:sz w:val="18"/>
          <w:szCs w:val="18"/>
          <w:lang w:val="en-US"/>
        </w:rPr>
        <w:t xml:space="preserve">I, the undersigned </w:t>
      </w:r>
    </w:p>
    <w:p w14:paraId="41C3FE2B" w14:textId="77777777" w:rsidR="00F81FB4" w:rsidRDefault="00F81FB4" w:rsidP="00F81FB4">
      <w:pPr>
        <w:pStyle w:val="Textbody"/>
        <w:jc w:val="both"/>
        <w:rPr>
          <w:rFonts w:ascii="Georgia" w:hAnsi="Georgia" w:cs="Georgia"/>
          <w:b/>
          <w:bCs/>
          <w:color w:val="000000"/>
          <w:sz w:val="18"/>
          <w:szCs w:val="18"/>
          <w:lang w:val="en-US"/>
        </w:rPr>
      </w:pPr>
      <w:r>
        <w:rPr>
          <w:rFonts w:ascii="Georgia" w:hAnsi="Georgia" w:cs="Georgia"/>
          <w:b/>
          <w:bCs/>
          <w:color w:val="000000"/>
          <w:sz w:val="18"/>
          <w:szCs w:val="18"/>
          <w:lang w:val="en-US"/>
        </w:rPr>
        <w:t xml:space="preserve">Last </w:t>
      </w:r>
      <w:proofErr w:type="gramStart"/>
      <w:r>
        <w:rPr>
          <w:rFonts w:ascii="Georgia" w:hAnsi="Georgia" w:cs="Georgia"/>
          <w:b/>
          <w:bCs/>
          <w:color w:val="000000"/>
          <w:sz w:val="18"/>
          <w:szCs w:val="18"/>
          <w:lang w:val="en-US"/>
        </w:rPr>
        <w:t>name :</w:t>
      </w:r>
      <w:proofErr w:type="gramEnd"/>
    </w:p>
    <w:p w14:paraId="16FA8746" w14:textId="77777777" w:rsidR="00F81FB4" w:rsidRDefault="00F81FB4" w:rsidP="00F81FB4">
      <w:pPr>
        <w:pStyle w:val="Textbody"/>
        <w:jc w:val="both"/>
        <w:rPr>
          <w:rFonts w:ascii="Georgia" w:hAnsi="Georgia" w:cs="Georgia"/>
          <w:b/>
          <w:bCs/>
          <w:color w:val="000000"/>
          <w:sz w:val="18"/>
          <w:szCs w:val="18"/>
          <w:lang w:val="en-US"/>
        </w:rPr>
      </w:pPr>
      <w:r>
        <w:rPr>
          <w:rFonts w:ascii="Georgia" w:hAnsi="Georgia" w:cs="Georgia"/>
          <w:b/>
          <w:bCs/>
          <w:color w:val="000000"/>
          <w:sz w:val="18"/>
          <w:szCs w:val="18"/>
          <w:lang w:val="en-US"/>
        </w:rPr>
        <w:t xml:space="preserve">First </w:t>
      </w:r>
      <w:proofErr w:type="gramStart"/>
      <w:r>
        <w:rPr>
          <w:rFonts w:ascii="Georgia" w:hAnsi="Georgia" w:cs="Georgia"/>
          <w:b/>
          <w:bCs/>
          <w:color w:val="000000"/>
          <w:sz w:val="18"/>
          <w:szCs w:val="18"/>
          <w:lang w:val="en-US"/>
        </w:rPr>
        <w:t>name :</w:t>
      </w:r>
      <w:proofErr w:type="gramEnd"/>
    </w:p>
    <w:p w14:paraId="24243F21" w14:textId="77777777" w:rsidR="00F81FB4" w:rsidRDefault="00F81FB4" w:rsidP="00F81FB4">
      <w:pPr>
        <w:pStyle w:val="Textbody"/>
        <w:jc w:val="both"/>
        <w:rPr>
          <w:rFonts w:ascii="Georgia" w:hAnsi="Georgia" w:cs="Georgia"/>
          <w:b/>
          <w:bCs/>
          <w:color w:val="000000"/>
          <w:sz w:val="18"/>
          <w:szCs w:val="18"/>
          <w:lang w:val="en-US"/>
        </w:rPr>
      </w:pPr>
      <w:proofErr w:type="gramStart"/>
      <w:r>
        <w:rPr>
          <w:rFonts w:ascii="Georgia" w:hAnsi="Georgia" w:cs="Georgia"/>
          <w:b/>
          <w:bCs/>
          <w:color w:val="000000"/>
          <w:sz w:val="18"/>
          <w:szCs w:val="18"/>
          <w:lang w:val="en-US"/>
        </w:rPr>
        <w:t>Address :</w:t>
      </w:r>
      <w:proofErr w:type="gramEnd"/>
    </w:p>
    <w:p w14:paraId="1D969F65" w14:textId="77777777" w:rsidR="00F81FB4" w:rsidRDefault="00F81FB4" w:rsidP="00F81FB4">
      <w:pPr>
        <w:pStyle w:val="Textbody"/>
        <w:jc w:val="both"/>
        <w:rPr>
          <w:rFonts w:ascii="Georgia" w:hAnsi="Georgia" w:cs="Georgia"/>
          <w:b/>
          <w:bCs/>
          <w:color w:val="000000"/>
          <w:sz w:val="18"/>
          <w:szCs w:val="18"/>
          <w:lang w:val="en-US"/>
        </w:rPr>
      </w:pPr>
    </w:p>
    <w:p w14:paraId="366DA754" w14:textId="77777777" w:rsidR="00F81FB4" w:rsidRDefault="00F81FB4" w:rsidP="00F81FB4">
      <w:pPr>
        <w:pStyle w:val="Textbody"/>
        <w:jc w:val="both"/>
        <w:rPr>
          <w:rFonts w:ascii="Georgia" w:hAnsi="Georgia" w:cs="Georgia"/>
          <w:b/>
          <w:bCs/>
          <w:color w:val="000000"/>
          <w:sz w:val="18"/>
          <w:szCs w:val="18"/>
          <w:shd w:val="clear" w:color="auto" w:fill="FFFFFF"/>
          <w:lang w:val="en-US"/>
        </w:rPr>
      </w:pPr>
      <w:r>
        <w:rPr>
          <w:rFonts w:ascii="Georgia" w:hAnsi="Georgia" w:cs="Georgia"/>
          <w:b/>
          <w:bCs/>
          <w:color w:val="000000"/>
          <w:sz w:val="18"/>
          <w:szCs w:val="18"/>
          <w:u w:val="single"/>
          <w:shd w:val="clear" w:color="auto" w:fill="FFFFFF"/>
          <w:lang w:val="en-US"/>
        </w:rPr>
        <w:t xml:space="preserve">For </w:t>
      </w:r>
      <w:proofErr w:type="gramStart"/>
      <w:r>
        <w:rPr>
          <w:rFonts w:ascii="Georgia" w:hAnsi="Georgia" w:cs="Georgia"/>
          <w:b/>
          <w:bCs/>
          <w:color w:val="000000"/>
          <w:sz w:val="18"/>
          <w:szCs w:val="18"/>
          <w:u w:val="single"/>
          <w:shd w:val="clear" w:color="auto" w:fill="FFFFFF"/>
          <w:lang w:val="en-US"/>
        </w:rPr>
        <w:t xml:space="preserve">minors </w:t>
      </w:r>
      <w:r>
        <w:rPr>
          <w:rFonts w:ascii="Georgia" w:hAnsi="Georgia" w:cs="Georgia"/>
          <w:b/>
          <w:bCs/>
          <w:color w:val="000000"/>
          <w:sz w:val="18"/>
          <w:szCs w:val="18"/>
          <w:lang w:val="en-US"/>
        </w:rPr>
        <w:t>:</w:t>
      </w:r>
      <w:proofErr w:type="gramEnd"/>
    </w:p>
    <w:p w14:paraId="27B91FDA" w14:textId="77777777" w:rsidR="00F81FB4" w:rsidRDefault="00F81FB4" w:rsidP="00F81FB4">
      <w:pPr>
        <w:pStyle w:val="Textbody"/>
        <w:jc w:val="both"/>
        <w:rPr>
          <w:rFonts w:ascii="Georgia" w:hAnsi="Georgia" w:cs="Georgia"/>
          <w:b/>
          <w:bCs/>
          <w:color w:val="000000"/>
          <w:sz w:val="18"/>
          <w:szCs w:val="18"/>
          <w:shd w:val="clear" w:color="auto" w:fill="FFFFFF"/>
          <w:lang w:val="en-US"/>
        </w:rPr>
      </w:pPr>
    </w:p>
    <w:p w14:paraId="0407BBFA" w14:textId="77777777" w:rsidR="00F81FB4" w:rsidRDefault="00F81FB4" w:rsidP="00F81FB4">
      <w:pPr>
        <w:pStyle w:val="Textbody"/>
        <w:jc w:val="both"/>
        <w:rPr>
          <w:rFonts w:ascii="Georgia" w:hAnsi="Georgia" w:cs="Georgia"/>
          <w:b/>
          <w:bCs/>
          <w:color w:val="000000"/>
          <w:sz w:val="18"/>
          <w:szCs w:val="18"/>
          <w:shd w:val="clear" w:color="auto" w:fill="FFFFFF"/>
          <w:lang w:val="en-US"/>
        </w:rPr>
      </w:pPr>
      <w:r>
        <w:rPr>
          <w:rFonts w:ascii="Georgia" w:hAnsi="Georgia" w:cs="Georgia"/>
          <w:b/>
          <w:bCs/>
          <w:color w:val="000000"/>
          <w:sz w:val="18"/>
          <w:szCs w:val="18"/>
          <w:shd w:val="clear" w:color="auto" w:fill="FFFFFF"/>
          <w:lang w:val="en-US"/>
        </w:rPr>
        <w:t xml:space="preserve">Legal </w:t>
      </w:r>
      <w:proofErr w:type="gramStart"/>
      <w:r>
        <w:rPr>
          <w:rFonts w:ascii="Georgia" w:hAnsi="Georgia" w:cs="Georgia"/>
          <w:b/>
          <w:bCs/>
          <w:color w:val="000000"/>
          <w:sz w:val="18"/>
          <w:szCs w:val="18"/>
          <w:shd w:val="clear" w:color="auto" w:fill="FFFFFF"/>
          <w:lang w:val="en-US"/>
        </w:rPr>
        <w:t>representative  1</w:t>
      </w:r>
      <w:proofErr w:type="gramEnd"/>
      <w:r>
        <w:rPr>
          <w:rFonts w:ascii="Georgia" w:hAnsi="Georgia" w:cs="Georgia"/>
          <w:b/>
          <w:bCs/>
          <w:color w:val="000000"/>
          <w:sz w:val="18"/>
          <w:szCs w:val="18"/>
          <w:shd w:val="clear" w:color="auto" w:fill="FFFFFF"/>
          <w:lang w:val="en-US"/>
        </w:rPr>
        <w:t xml:space="preserve"> : father, mother, </w:t>
      </w:r>
      <w:proofErr w:type="gramStart"/>
      <w:r>
        <w:rPr>
          <w:rFonts w:ascii="Georgia" w:hAnsi="Georgia" w:cs="Georgia"/>
          <w:b/>
          <w:bCs/>
          <w:color w:val="000000"/>
          <w:sz w:val="18"/>
          <w:szCs w:val="18"/>
          <w:shd w:val="clear" w:color="auto" w:fill="FFFFFF"/>
          <w:lang w:val="en-US"/>
        </w:rPr>
        <w:t>guardian :</w:t>
      </w:r>
      <w:proofErr w:type="gramEnd"/>
    </w:p>
    <w:p w14:paraId="37C307C3" w14:textId="77777777" w:rsidR="00F81FB4" w:rsidRDefault="00F81FB4" w:rsidP="00F81FB4">
      <w:pPr>
        <w:pStyle w:val="Textbody"/>
        <w:jc w:val="both"/>
        <w:rPr>
          <w:rFonts w:ascii="Georgia" w:hAnsi="Georgia" w:cs="Georgia"/>
          <w:b/>
          <w:bCs/>
          <w:color w:val="000000"/>
          <w:sz w:val="18"/>
          <w:szCs w:val="18"/>
          <w:shd w:val="clear" w:color="auto" w:fill="FFFFFF"/>
          <w:lang w:val="en-US"/>
        </w:rPr>
      </w:pPr>
    </w:p>
    <w:p w14:paraId="500DA88B" w14:textId="77777777" w:rsidR="00F81FB4" w:rsidRDefault="00F81FB4" w:rsidP="00F81FB4">
      <w:pPr>
        <w:pStyle w:val="Textbody"/>
        <w:jc w:val="both"/>
        <w:rPr>
          <w:rFonts w:ascii="Georgia" w:hAnsi="Georgia" w:cs="Georgia"/>
          <w:b/>
          <w:bCs/>
          <w:color w:val="000000"/>
          <w:sz w:val="18"/>
          <w:szCs w:val="18"/>
          <w:shd w:val="clear" w:color="auto" w:fill="FFFFFF"/>
          <w:lang w:val="en-US"/>
        </w:rPr>
      </w:pPr>
      <w:r>
        <w:rPr>
          <w:rFonts w:ascii="Georgia" w:hAnsi="Georgia" w:cs="Georgia"/>
          <w:b/>
          <w:bCs/>
          <w:color w:val="000000"/>
          <w:sz w:val="18"/>
          <w:szCs w:val="18"/>
          <w:shd w:val="clear" w:color="auto" w:fill="FFFFFF"/>
          <w:lang w:val="en-US"/>
        </w:rPr>
        <w:t xml:space="preserve">Legal </w:t>
      </w:r>
      <w:proofErr w:type="gramStart"/>
      <w:r>
        <w:rPr>
          <w:rFonts w:ascii="Georgia" w:hAnsi="Georgia" w:cs="Georgia"/>
          <w:b/>
          <w:bCs/>
          <w:color w:val="000000"/>
          <w:sz w:val="18"/>
          <w:szCs w:val="18"/>
          <w:shd w:val="clear" w:color="auto" w:fill="FFFFFF"/>
          <w:lang w:val="en-US"/>
        </w:rPr>
        <w:t>representative  2</w:t>
      </w:r>
      <w:proofErr w:type="gramEnd"/>
      <w:r>
        <w:rPr>
          <w:rFonts w:ascii="Georgia" w:hAnsi="Georgia" w:cs="Georgia"/>
          <w:b/>
          <w:bCs/>
          <w:color w:val="000000"/>
          <w:sz w:val="18"/>
          <w:szCs w:val="18"/>
          <w:shd w:val="clear" w:color="auto" w:fill="FFFFFF"/>
          <w:lang w:val="en-US"/>
        </w:rPr>
        <w:t xml:space="preserve"> : father, mother, </w:t>
      </w:r>
      <w:proofErr w:type="gramStart"/>
      <w:r>
        <w:rPr>
          <w:rFonts w:ascii="Georgia" w:hAnsi="Georgia" w:cs="Georgia"/>
          <w:b/>
          <w:bCs/>
          <w:color w:val="000000"/>
          <w:sz w:val="18"/>
          <w:szCs w:val="18"/>
          <w:shd w:val="clear" w:color="auto" w:fill="FFFFFF"/>
          <w:lang w:val="en-US"/>
        </w:rPr>
        <w:t>guardian :</w:t>
      </w:r>
      <w:proofErr w:type="gramEnd"/>
    </w:p>
    <w:p w14:paraId="3707BB22" w14:textId="77777777" w:rsidR="00F81FB4" w:rsidRDefault="00F81FB4" w:rsidP="00F81FB4">
      <w:pPr>
        <w:pStyle w:val="Textbody"/>
        <w:jc w:val="both"/>
        <w:rPr>
          <w:rFonts w:ascii="Georgia" w:hAnsi="Georgia" w:cs="Georgia"/>
          <w:b/>
          <w:bCs/>
          <w:color w:val="000000"/>
          <w:sz w:val="18"/>
          <w:szCs w:val="18"/>
          <w:shd w:val="clear" w:color="auto" w:fill="FFFFFF"/>
          <w:lang w:val="en-US"/>
        </w:rPr>
      </w:pPr>
    </w:p>
    <w:p w14:paraId="3EA2CAA3" w14:textId="77777777" w:rsidR="00F81FB4" w:rsidRDefault="00F81FB4" w:rsidP="00F81FB4">
      <w:pPr>
        <w:pStyle w:val="Textbody"/>
        <w:jc w:val="both"/>
        <w:rPr>
          <w:rFonts w:ascii="Georgia" w:hAnsi="Georgia" w:cs="Georgia"/>
          <w:b/>
          <w:bCs/>
          <w:color w:val="000000"/>
          <w:sz w:val="18"/>
          <w:szCs w:val="18"/>
          <w:shd w:val="clear" w:color="auto" w:fill="FFFFFF"/>
          <w:lang w:val="en-US"/>
        </w:rPr>
      </w:pPr>
      <w:r>
        <w:rPr>
          <w:rFonts w:ascii="Georgia" w:hAnsi="Georgia" w:cs="Georgia"/>
          <w:b/>
          <w:bCs/>
          <w:color w:val="000000"/>
          <w:sz w:val="18"/>
          <w:szCs w:val="18"/>
          <w:u w:val="single"/>
          <w:lang w:val="en-US"/>
        </w:rPr>
        <w:t xml:space="preserve">LAST NAME and first name of the minor pupil / the adult pupil, in accordance with article 9 of the civil </w:t>
      </w:r>
      <w:proofErr w:type="gramStart"/>
      <w:r>
        <w:rPr>
          <w:rFonts w:ascii="Georgia" w:hAnsi="Georgia" w:cs="Georgia"/>
          <w:b/>
          <w:bCs/>
          <w:color w:val="000000"/>
          <w:sz w:val="18"/>
          <w:szCs w:val="18"/>
          <w:u w:val="single"/>
          <w:lang w:val="en-US"/>
        </w:rPr>
        <w:t xml:space="preserve">code </w:t>
      </w:r>
      <w:r>
        <w:rPr>
          <w:rFonts w:ascii="Georgia" w:hAnsi="Georgia" w:cs="Georgia"/>
          <w:b/>
          <w:bCs/>
          <w:color w:val="000000"/>
          <w:sz w:val="18"/>
          <w:szCs w:val="18"/>
          <w:lang w:val="en-US"/>
        </w:rPr>
        <w:t> </w:t>
      </w:r>
      <w:r>
        <w:rPr>
          <w:rFonts w:ascii="Georgia" w:hAnsi="Georgia" w:cs="Georgia"/>
          <w:b/>
          <w:bCs/>
          <w:color w:val="000000"/>
          <w:sz w:val="18"/>
          <w:szCs w:val="18"/>
          <w:shd w:val="clear" w:color="auto" w:fill="FFFFFF"/>
          <w:lang w:val="en-US"/>
        </w:rPr>
        <w:t>:</w:t>
      </w:r>
      <w:proofErr w:type="gramEnd"/>
    </w:p>
    <w:p w14:paraId="0644AD67" w14:textId="77777777" w:rsidR="00F81FB4" w:rsidRDefault="00F81FB4" w:rsidP="00F81FB4">
      <w:pPr>
        <w:pStyle w:val="Textbody"/>
        <w:jc w:val="both"/>
        <w:rPr>
          <w:rFonts w:ascii="Georgia" w:hAnsi="Georgia" w:cs="Georgia"/>
          <w:b/>
          <w:bCs/>
          <w:color w:val="000000"/>
          <w:sz w:val="18"/>
          <w:szCs w:val="18"/>
          <w:shd w:val="clear" w:color="auto" w:fill="FFFFFF"/>
          <w:lang w:val="en-US"/>
        </w:rPr>
      </w:pPr>
    </w:p>
    <w:p w14:paraId="13BD0843" w14:textId="77777777" w:rsidR="00F81FB4" w:rsidRDefault="00F81FB4" w:rsidP="00F81FB4">
      <w:pPr>
        <w:pStyle w:val="Textbody"/>
        <w:jc w:val="both"/>
        <w:rPr>
          <w:rFonts w:ascii="Georgia" w:hAnsi="Georgia" w:cs="Georgia"/>
          <w:b/>
          <w:bCs/>
          <w:color w:val="000000"/>
          <w:sz w:val="18"/>
          <w:szCs w:val="18"/>
          <w:shd w:val="clear" w:color="auto" w:fill="FFFFFF"/>
          <w:lang w:val="en-US"/>
        </w:rPr>
      </w:pPr>
    </w:p>
    <w:p w14:paraId="55F29C86" w14:textId="77777777" w:rsidR="00F81FB4" w:rsidRDefault="00F81FB4" w:rsidP="00F81FB4">
      <w:pPr>
        <w:pStyle w:val="Textbody"/>
        <w:jc w:val="both"/>
        <w:rPr>
          <w:rFonts w:ascii="Georgia" w:eastAsia="Georgia" w:hAnsi="Georgia" w:cs="Georgia"/>
          <w:color w:val="000000"/>
          <w:sz w:val="18"/>
          <w:szCs w:val="18"/>
          <w:shd w:val="clear" w:color="auto" w:fill="FFFFFF"/>
          <w:lang w:val="en-US"/>
        </w:rPr>
      </w:pPr>
      <w:r>
        <w:rPr>
          <w:rFonts w:ascii="Georgia" w:eastAsia="Georgia" w:hAnsi="Georgia" w:cs="Georgia"/>
          <w:b/>
          <w:bCs/>
          <w:color w:val="000000"/>
          <w:sz w:val="18"/>
          <w:szCs w:val="18"/>
          <w:shd w:val="clear" w:color="auto" w:fill="FFFFFF"/>
          <w:lang w:val="en-US"/>
        </w:rPr>
        <w:t xml:space="preserve">□ authorize </w:t>
      </w:r>
      <w:r>
        <w:rPr>
          <w:rFonts w:ascii="Georgia" w:eastAsia="Georgia" w:hAnsi="Georgia" w:cs="Georgia"/>
          <w:color w:val="000000"/>
          <w:sz w:val="18"/>
          <w:szCs w:val="18"/>
          <w:shd w:val="clear" w:color="auto" w:fill="FFFFFF"/>
          <w:lang w:val="en-US"/>
        </w:rPr>
        <w:t xml:space="preserve">the Conservatoire Pau Béarn </w:t>
      </w:r>
      <w:proofErr w:type="spellStart"/>
      <w:r>
        <w:rPr>
          <w:rFonts w:ascii="Georgia" w:eastAsia="Georgia" w:hAnsi="Georgia" w:cs="Georgia"/>
          <w:color w:val="000000"/>
          <w:sz w:val="18"/>
          <w:szCs w:val="18"/>
          <w:shd w:val="clear" w:color="auto" w:fill="FFFFFF"/>
          <w:lang w:val="en-US"/>
        </w:rPr>
        <w:t>Pyrénées</w:t>
      </w:r>
      <w:proofErr w:type="spellEnd"/>
      <w:r>
        <w:rPr>
          <w:rFonts w:ascii="Georgia" w:eastAsia="Georgia" w:hAnsi="Georgia" w:cs="Georgia"/>
          <w:color w:val="000000"/>
          <w:sz w:val="18"/>
          <w:szCs w:val="18"/>
          <w:shd w:val="clear" w:color="auto" w:fill="FFFFFF"/>
          <w:lang w:val="en-US"/>
        </w:rPr>
        <w:t xml:space="preserve"> to distribute my image/my child's image, whether digital or printed, taken individually or in a group, as described above.</w:t>
      </w:r>
      <w:r>
        <w:rPr>
          <w:rFonts w:ascii="Georgia" w:eastAsia="Georgia" w:hAnsi="Georgia" w:cs="Georgia"/>
          <w:color w:val="000000"/>
          <w:sz w:val="18"/>
          <w:szCs w:val="18"/>
          <w:shd w:val="clear" w:color="auto" w:fill="FFFFFF"/>
          <w:lang w:val="en-US"/>
        </w:rPr>
        <w:br/>
      </w:r>
    </w:p>
    <w:p w14:paraId="576BA4A2" w14:textId="77777777" w:rsidR="00F81FB4" w:rsidRDefault="00F81FB4" w:rsidP="00F81FB4">
      <w:pPr>
        <w:pStyle w:val="Textbody"/>
        <w:jc w:val="both"/>
        <w:rPr>
          <w:rFonts w:ascii="Georgia" w:eastAsia="Georgia" w:hAnsi="Georgia" w:cs="Georgia"/>
          <w:color w:val="000000"/>
          <w:sz w:val="18"/>
          <w:szCs w:val="18"/>
          <w:shd w:val="clear" w:color="auto" w:fill="FFFFFF"/>
          <w:lang w:val="en-US"/>
        </w:rPr>
      </w:pPr>
      <w:r>
        <w:rPr>
          <w:rFonts w:ascii="Georgia" w:eastAsia="Georgia" w:hAnsi="Georgia" w:cs="Georgia"/>
          <w:color w:val="000000"/>
          <w:sz w:val="18"/>
          <w:szCs w:val="18"/>
          <w:shd w:val="clear" w:color="auto" w:fill="FFFFFF"/>
          <w:lang w:val="en-US"/>
        </w:rPr>
        <w:t>This authorization can be revoked, for the future, upon simple written request.</w:t>
      </w:r>
      <w:r>
        <w:rPr>
          <w:rFonts w:ascii="Georgia" w:eastAsia="Georgia" w:hAnsi="Georgia" w:cs="Georgia"/>
          <w:color w:val="000000"/>
          <w:sz w:val="18"/>
          <w:szCs w:val="18"/>
          <w:shd w:val="clear" w:color="auto" w:fill="FFFFFF"/>
          <w:lang w:val="en-US"/>
        </w:rPr>
        <w:br/>
      </w:r>
    </w:p>
    <w:p w14:paraId="5797C087" w14:textId="77777777" w:rsidR="00F81FB4" w:rsidRDefault="00F81FB4" w:rsidP="00F81FB4">
      <w:pPr>
        <w:pStyle w:val="Textbody"/>
        <w:jc w:val="both"/>
        <w:rPr>
          <w:rFonts w:ascii="Georgia" w:hAnsi="Georgia" w:cs="Georgia"/>
          <w:b/>
          <w:bCs/>
          <w:color w:val="000000"/>
          <w:sz w:val="18"/>
          <w:szCs w:val="18"/>
          <w:shd w:val="clear" w:color="auto" w:fill="FFFFFF"/>
          <w:lang w:val="en-US"/>
        </w:rPr>
      </w:pPr>
      <w:r>
        <w:rPr>
          <w:rFonts w:ascii="Georgia" w:eastAsia="Georgia" w:hAnsi="Georgia" w:cs="Georgia"/>
          <w:color w:val="000000"/>
          <w:sz w:val="18"/>
          <w:szCs w:val="18"/>
          <w:shd w:val="clear" w:color="auto" w:fill="FFFFFF"/>
          <w:lang w:val="en-US"/>
        </w:rPr>
        <w:t xml:space="preserve">I agree that the files of films and photos may be handed over to the </w:t>
      </w:r>
      <w:proofErr w:type="spellStart"/>
      <w:r>
        <w:rPr>
          <w:rFonts w:ascii="Georgia" w:eastAsia="Georgia" w:hAnsi="Georgia" w:cs="Georgia"/>
          <w:color w:val="000000"/>
          <w:sz w:val="18"/>
          <w:szCs w:val="18"/>
          <w:shd w:val="clear" w:color="auto" w:fill="FFFFFF"/>
          <w:lang w:val="en-US"/>
        </w:rPr>
        <w:t>Communauté</w:t>
      </w:r>
      <w:proofErr w:type="spellEnd"/>
      <w:r>
        <w:rPr>
          <w:rFonts w:ascii="Georgia" w:eastAsia="Georgia" w:hAnsi="Georgia" w:cs="Georgia"/>
          <w:color w:val="000000"/>
          <w:sz w:val="18"/>
          <w:szCs w:val="18"/>
          <w:shd w:val="clear" w:color="auto" w:fill="FFFFFF"/>
          <w:lang w:val="en-US"/>
        </w:rPr>
        <w:t xml:space="preserve"> </w:t>
      </w:r>
      <w:proofErr w:type="spellStart"/>
      <w:r>
        <w:rPr>
          <w:rFonts w:ascii="Georgia" w:eastAsia="Georgia" w:hAnsi="Georgia" w:cs="Georgia"/>
          <w:color w:val="000000"/>
          <w:sz w:val="18"/>
          <w:szCs w:val="18"/>
          <w:shd w:val="clear" w:color="auto" w:fill="FFFFFF"/>
          <w:lang w:val="en-US"/>
        </w:rPr>
        <w:t>d'Agglomération</w:t>
      </w:r>
      <w:proofErr w:type="spellEnd"/>
      <w:r>
        <w:rPr>
          <w:rFonts w:ascii="Georgia" w:eastAsia="Georgia" w:hAnsi="Georgia" w:cs="Georgia"/>
          <w:color w:val="000000"/>
          <w:sz w:val="18"/>
          <w:szCs w:val="18"/>
          <w:shd w:val="clear" w:color="auto" w:fill="FFFFFF"/>
          <w:lang w:val="en-US"/>
        </w:rPr>
        <w:t xml:space="preserve"> Pau Béarn </w:t>
      </w:r>
      <w:proofErr w:type="spellStart"/>
      <w:r>
        <w:rPr>
          <w:rFonts w:ascii="Georgia" w:eastAsia="Georgia" w:hAnsi="Georgia" w:cs="Georgia"/>
          <w:color w:val="000000"/>
          <w:sz w:val="18"/>
          <w:szCs w:val="18"/>
          <w:shd w:val="clear" w:color="auto" w:fill="FFFFFF"/>
          <w:lang w:val="en-US"/>
        </w:rPr>
        <w:t>Pyrénées</w:t>
      </w:r>
      <w:proofErr w:type="spellEnd"/>
      <w:r>
        <w:rPr>
          <w:rFonts w:ascii="Georgia" w:eastAsia="Georgia" w:hAnsi="Georgia" w:cs="Georgia"/>
          <w:color w:val="000000"/>
          <w:sz w:val="18"/>
          <w:szCs w:val="18"/>
          <w:shd w:val="clear" w:color="auto" w:fill="FFFFFF"/>
          <w:lang w:val="en-US"/>
        </w:rPr>
        <w:t xml:space="preserve"> for preservation, starting from the date of capture/photography. Any extension of the authorization will require a prior written request made to the legal representative. </w:t>
      </w:r>
    </w:p>
    <w:p w14:paraId="73C1E789" w14:textId="77777777" w:rsidR="00F81FB4" w:rsidRDefault="00F81FB4" w:rsidP="00F81FB4">
      <w:pPr>
        <w:pStyle w:val="Textbody"/>
        <w:jc w:val="both"/>
        <w:rPr>
          <w:rFonts w:ascii="Georgia" w:hAnsi="Georgia" w:cs="Georgia"/>
          <w:b/>
          <w:bCs/>
          <w:color w:val="000000"/>
          <w:sz w:val="18"/>
          <w:szCs w:val="18"/>
          <w:shd w:val="clear" w:color="auto" w:fill="FFFFFF"/>
          <w:lang w:val="en-US"/>
        </w:rPr>
      </w:pPr>
    </w:p>
    <w:p w14:paraId="70DC7392" w14:textId="77777777" w:rsidR="00F81FB4" w:rsidRDefault="00F81FB4" w:rsidP="00F81FB4">
      <w:pPr>
        <w:pStyle w:val="Textbody"/>
        <w:jc w:val="both"/>
        <w:rPr>
          <w:rFonts w:ascii="Georgia" w:hAnsi="Georgia" w:cs="Georgia"/>
          <w:color w:val="000000"/>
          <w:sz w:val="18"/>
          <w:szCs w:val="18"/>
          <w:lang w:val="en-US"/>
        </w:rPr>
      </w:pPr>
      <w:r>
        <w:rPr>
          <w:rFonts w:ascii="Georgia" w:eastAsia="Georgia" w:hAnsi="Georgia" w:cs="Georgia"/>
          <w:b/>
          <w:bCs/>
          <w:color w:val="000000"/>
          <w:sz w:val="18"/>
          <w:szCs w:val="18"/>
          <w:shd w:val="clear" w:color="auto" w:fill="FFFFFF"/>
          <w:lang w:val="en-US"/>
        </w:rPr>
        <w:t xml:space="preserve">□ do not authorize </w:t>
      </w:r>
      <w:r>
        <w:rPr>
          <w:rFonts w:ascii="Georgia" w:eastAsia="Georgia" w:hAnsi="Georgia" w:cs="Georgia"/>
          <w:color w:val="000000"/>
          <w:sz w:val="18"/>
          <w:szCs w:val="18"/>
          <w:shd w:val="clear" w:color="auto" w:fill="FFFFFF"/>
          <w:lang w:val="en-US"/>
        </w:rPr>
        <w:t xml:space="preserve">the Conservatoire Pau Béarn </w:t>
      </w:r>
      <w:proofErr w:type="spellStart"/>
      <w:r>
        <w:rPr>
          <w:rFonts w:ascii="Georgia" w:eastAsia="Georgia" w:hAnsi="Georgia" w:cs="Georgia"/>
          <w:color w:val="000000"/>
          <w:sz w:val="18"/>
          <w:szCs w:val="18"/>
          <w:shd w:val="clear" w:color="auto" w:fill="FFFFFF"/>
          <w:lang w:val="en-US"/>
        </w:rPr>
        <w:t>Pyrénées</w:t>
      </w:r>
      <w:proofErr w:type="spellEnd"/>
      <w:r>
        <w:rPr>
          <w:rFonts w:ascii="Georgia" w:eastAsia="Georgia" w:hAnsi="Georgia" w:cs="Georgia"/>
          <w:color w:val="000000"/>
          <w:sz w:val="18"/>
          <w:szCs w:val="18"/>
          <w:shd w:val="clear" w:color="auto" w:fill="FFFFFF"/>
          <w:lang w:val="en-US"/>
        </w:rPr>
        <w:t xml:space="preserve"> to distribute my image/my child's image, whether digital or printed, taken individually or in a group, as described above. </w:t>
      </w:r>
    </w:p>
    <w:p w14:paraId="544A8B2B" w14:textId="77777777" w:rsidR="00F81FB4" w:rsidRDefault="00F81FB4" w:rsidP="00F81FB4">
      <w:pPr>
        <w:pStyle w:val="Textbody"/>
        <w:jc w:val="both"/>
        <w:rPr>
          <w:rFonts w:ascii="Georgia" w:hAnsi="Georgia" w:cs="Georgia"/>
          <w:color w:val="000000"/>
          <w:sz w:val="18"/>
          <w:szCs w:val="18"/>
          <w:lang w:val="en-US"/>
        </w:rPr>
      </w:pPr>
    </w:p>
    <w:p w14:paraId="4AC9D673" w14:textId="77777777" w:rsidR="00F81FB4" w:rsidRDefault="00F81FB4" w:rsidP="00F81FB4">
      <w:pPr>
        <w:pStyle w:val="Textbody"/>
        <w:jc w:val="both"/>
        <w:rPr>
          <w:rFonts w:ascii="Georgia" w:hAnsi="Georgia" w:cs="Georgia"/>
          <w:color w:val="000000"/>
          <w:sz w:val="18"/>
          <w:szCs w:val="18"/>
          <w:lang w:val="en-US"/>
        </w:rPr>
      </w:pPr>
      <w:r>
        <w:rPr>
          <w:rFonts w:ascii="Georgia" w:hAnsi="Georgia" w:cs="Georgia"/>
          <w:color w:val="000000"/>
          <w:sz w:val="18"/>
          <w:szCs w:val="18"/>
          <w:lang w:val="en-US"/>
        </w:rPr>
        <w:t xml:space="preserve">Under the general data protection regulation No. 2016/679 of the European Parliament and Council of April 27, 2016, regarding the protection of individuals with regard to the processing of personal data and the free movement of such data, you have the right to request access to personal data, the rectification or deletion of such data, or a restriction of processing concerning the data subject, as well as the right to object to the processing and the right to data portability. </w:t>
      </w:r>
    </w:p>
    <w:p w14:paraId="3C34CDD9" w14:textId="65D80294" w:rsidR="00F81FB4" w:rsidRDefault="00F81FB4" w:rsidP="00F81FB4">
      <w:pPr>
        <w:pStyle w:val="Textbody"/>
        <w:jc w:val="both"/>
        <w:rPr>
          <w:rFonts w:ascii="Georgia" w:hAnsi="Georgia" w:cs="Georgia"/>
          <w:color w:val="000000"/>
          <w:sz w:val="18"/>
          <w:szCs w:val="18"/>
          <w:lang w:val="en-US"/>
        </w:rPr>
      </w:pPr>
      <w:r>
        <w:rPr>
          <w:rFonts w:ascii="Georgia" w:hAnsi="Georgia" w:cs="Georgia"/>
          <w:color w:val="000000"/>
          <w:sz w:val="18"/>
          <w:szCs w:val="18"/>
          <w:lang w:val="en-US"/>
        </w:rPr>
        <w:t xml:space="preserve">To exercise these rights, you can contact </w:t>
      </w:r>
      <w:r>
        <w:rPr>
          <w:rFonts w:ascii="Georgia" w:hAnsi="Georgia" w:cs="Georgia"/>
          <w:color w:val="000000"/>
          <w:sz w:val="18"/>
          <w:szCs w:val="18"/>
          <w:lang w:val="en-US"/>
        </w:rPr>
        <w:t xml:space="preserve">the </w:t>
      </w:r>
      <w:r>
        <w:rPr>
          <w:rFonts w:ascii="Georgia" w:hAnsi="Georgia" w:cs="Georgia"/>
          <w:color w:val="000000"/>
          <w:sz w:val="18"/>
          <w:szCs w:val="18"/>
          <w:lang w:val="en-US"/>
        </w:rPr>
        <w:t xml:space="preserve">Director of the Conservatoire (crr@agglo-pau.fr). </w:t>
      </w:r>
    </w:p>
    <w:p w14:paraId="50C9D007" w14:textId="77777777" w:rsidR="00F81FB4" w:rsidRDefault="00F81FB4" w:rsidP="00F81FB4">
      <w:pPr>
        <w:pStyle w:val="Textbody"/>
        <w:jc w:val="both"/>
        <w:rPr>
          <w:rFonts w:ascii="Georgia" w:hAnsi="Georgia" w:cs="Georgia"/>
          <w:color w:val="000000"/>
          <w:sz w:val="18"/>
          <w:szCs w:val="18"/>
          <w:lang w:val="en-US"/>
        </w:rPr>
      </w:pPr>
      <w:r>
        <w:rPr>
          <w:rFonts w:ascii="Georgia" w:hAnsi="Georgia" w:cs="Georgia"/>
          <w:color w:val="000000"/>
          <w:sz w:val="18"/>
          <w:szCs w:val="18"/>
          <w:lang w:val="en-US"/>
        </w:rPr>
        <w:t>The acceptance or refusal of recording and distribution of recordings is optional and contractual and does not affect the conclusion of a contract. Refusal to communicate has no consequence on your child's schooling.</w:t>
      </w:r>
    </w:p>
    <w:p w14:paraId="693E8058" w14:textId="77777777" w:rsidR="00F81FB4" w:rsidRDefault="00F81FB4" w:rsidP="00F81FB4">
      <w:pPr>
        <w:pStyle w:val="Textbody"/>
        <w:jc w:val="both"/>
        <w:rPr>
          <w:rFonts w:ascii="Georgia" w:hAnsi="Georgia" w:cs="Georgia"/>
          <w:color w:val="000000"/>
          <w:sz w:val="18"/>
          <w:szCs w:val="18"/>
          <w:lang w:val="en-US"/>
        </w:rPr>
      </w:pPr>
    </w:p>
    <w:p w14:paraId="1DCEAE13" w14:textId="77777777" w:rsidR="00F81FB4" w:rsidRDefault="00F81FB4" w:rsidP="00F81FB4">
      <w:pPr>
        <w:pStyle w:val="Textbody"/>
        <w:jc w:val="both"/>
        <w:rPr>
          <w:rFonts w:ascii="Georgia" w:hAnsi="Georgia" w:cs="Georgia"/>
          <w:color w:val="000000"/>
          <w:sz w:val="18"/>
          <w:szCs w:val="18"/>
          <w:lang w:val="en-US"/>
        </w:rPr>
      </w:pPr>
      <w:r>
        <w:rPr>
          <w:rFonts w:ascii="Georgia" w:hAnsi="Georgia" w:cs="Georgia"/>
          <w:color w:val="000000"/>
          <w:sz w:val="18"/>
          <w:szCs w:val="18"/>
          <w:lang w:val="en-US"/>
        </w:rPr>
        <w:t xml:space="preserve">This authorization can be revoked, for the future, upon </w:t>
      </w:r>
      <w:proofErr w:type="gramStart"/>
      <w:r>
        <w:rPr>
          <w:rFonts w:ascii="Georgia" w:hAnsi="Georgia" w:cs="Georgia"/>
          <w:color w:val="000000"/>
          <w:sz w:val="18"/>
          <w:szCs w:val="18"/>
          <w:lang w:val="en-US"/>
        </w:rPr>
        <w:t>simple</w:t>
      </w:r>
      <w:proofErr w:type="gramEnd"/>
      <w:r>
        <w:rPr>
          <w:rFonts w:ascii="Georgia" w:hAnsi="Georgia" w:cs="Georgia"/>
          <w:color w:val="000000"/>
          <w:sz w:val="18"/>
          <w:szCs w:val="18"/>
          <w:lang w:val="en-US"/>
        </w:rPr>
        <w:t xml:space="preserve"> written request sent to the address above.</w:t>
      </w:r>
      <w:r>
        <w:rPr>
          <w:rFonts w:ascii="Georgia" w:hAnsi="Georgia" w:cs="Georgia"/>
          <w:color w:val="000000"/>
          <w:sz w:val="18"/>
          <w:szCs w:val="18"/>
          <w:lang w:val="en-US"/>
        </w:rPr>
        <w:br/>
      </w:r>
    </w:p>
    <w:p w14:paraId="1CF8DD48" w14:textId="77777777" w:rsidR="00F81FB4" w:rsidRDefault="00F81FB4" w:rsidP="00F81FB4">
      <w:pPr>
        <w:pStyle w:val="Textbody"/>
        <w:jc w:val="both"/>
        <w:rPr>
          <w:rFonts w:ascii="Georgia" w:hAnsi="Georgia" w:cs="Georgia"/>
          <w:color w:val="000000"/>
          <w:sz w:val="18"/>
          <w:szCs w:val="18"/>
          <w:lang w:val="en-US"/>
        </w:rPr>
      </w:pPr>
      <w:r>
        <w:rPr>
          <w:rFonts w:ascii="Georgia" w:hAnsi="Georgia" w:cs="Georgia"/>
          <w:color w:val="000000"/>
          <w:sz w:val="18"/>
          <w:szCs w:val="18"/>
          <w:lang w:val="en-US"/>
        </w:rPr>
        <w:t xml:space="preserve">I agree that the files of films and recordings may be handed over to the </w:t>
      </w:r>
      <w:proofErr w:type="spellStart"/>
      <w:r>
        <w:rPr>
          <w:rFonts w:ascii="Georgia" w:hAnsi="Georgia" w:cs="Georgia"/>
          <w:color w:val="000000"/>
          <w:sz w:val="18"/>
          <w:szCs w:val="18"/>
          <w:lang w:val="en-US"/>
        </w:rPr>
        <w:t>Communauté</w:t>
      </w:r>
      <w:proofErr w:type="spellEnd"/>
      <w:r>
        <w:rPr>
          <w:rFonts w:ascii="Georgia" w:hAnsi="Georgia" w:cs="Georgia"/>
          <w:color w:val="000000"/>
          <w:sz w:val="18"/>
          <w:szCs w:val="18"/>
          <w:lang w:val="en-US"/>
        </w:rPr>
        <w:t xml:space="preserve"> </w:t>
      </w:r>
      <w:proofErr w:type="spellStart"/>
      <w:r>
        <w:rPr>
          <w:rFonts w:ascii="Georgia" w:hAnsi="Georgia" w:cs="Georgia"/>
          <w:color w:val="000000"/>
          <w:sz w:val="18"/>
          <w:szCs w:val="18"/>
          <w:lang w:val="en-US"/>
        </w:rPr>
        <w:t>d’Agglomération</w:t>
      </w:r>
      <w:proofErr w:type="spellEnd"/>
      <w:r>
        <w:rPr>
          <w:rFonts w:ascii="Georgia" w:hAnsi="Georgia" w:cs="Georgia"/>
          <w:color w:val="000000"/>
          <w:sz w:val="18"/>
          <w:szCs w:val="18"/>
          <w:lang w:val="en-US"/>
        </w:rPr>
        <w:t xml:space="preserve"> Pau Béarn </w:t>
      </w:r>
      <w:proofErr w:type="spellStart"/>
      <w:r>
        <w:rPr>
          <w:rFonts w:ascii="Georgia" w:hAnsi="Georgia" w:cs="Georgia"/>
          <w:color w:val="000000"/>
          <w:sz w:val="18"/>
          <w:szCs w:val="18"/>
          <w:lang w:val="en-US"/>
        </w:rPr>
        <w:t>Pyrénées</w:t>
      </w:r>
      <w:proofErr w:type="spellEnd"/>
      <w:r>
        <w:rPr>
          <w:rFonts w:ascii="Georgia" w:hAnsi="Georgia" w:cs="Georgia"/>
          <w:color w:val="000000"/>
          <w:sz w:val="18"/>
          <w:szCs w:val="18"/>
          <w:lang w:val="en-US"/>
        </w:rPr>
        <w:t xml:space="preserve"> (CAPBP) for preservation, starting from the date of capture/photography/recording and for a period of 5 years, in the Conservatoire's media library. Any extension of the authorization and any use of the images and recordings by the CDAPP will require a prior written request made to the legal representative. </w:t>
      </w:r>
    </w:p>
    <w:p w14:paraId="124DC67C" w14:textId="77777777" w:rsidR="00F81FB4" w:rsidRDefault="00F81FB4" w:rsidP="00F81FB4">
      <w:pPr>
        <w:pStyle w:val="Standard"/>
        <w:jc w:val="both"/>
        <w:rPr>
          <w:rFonts w:ascii="Georgia" w:hAnsi="Georgia" w:cs="Georgia"/>
          <w:color w:val="000000"/>
          <w:sz w:val="18"/>
          <w:szCs w:val="18"/>
          <w:lang w:val="en-US"/>
        </w:rPr>
      </w:pPr>
    </w:p>
    <w:p w14:paraId="4CC446C8" w14:textId="77777777" w:rsidR="00F81FB4" w:rsidRDefault="00F81FB4" w:rsidP="00F81FB4">
      <w:pPr>
        <w:pStyle w:val="Textbody"/>
        <w:jc w:val="both"/>
        <w:rPr>
          <w:rFonts w:ascii="Georgia" w:hAnsi="Georgia" w:cs="Georgia"/>
          <w:color w:val="000000"/>
          <w:sz w:val="18"/>
          <w:szCs w:val="18"/>
          <w:lang w:val="en-US"/>
        </w:rPr>
      </w:pPr>
      <w:r>
        <w:rPr>
          <w:rFonts w:ascii="Georgia" w:hAnsi="Georgia" w:cs="Georgia"/>
          <w:color w:val="000000"/>
          <w:sz w:val="18"/>
          <w:szCs w:val="18"/>
          <w:lang w:val="en-US"/>
        </w:rPr>
        <w:t>Done at:  ..................................</w:t>
      </w:r>
      <w:proofErr w:type="gramStart"/>
      <w:r>
        <w:rPr>
          <w:rFonts w:ascii="Georgia" w:hAnsi="Georgia" w:cs="Georgia"/>
          <w:color w:val="000000"/>
          <w:sz w:val="18"/>
          <w:szCs w:val="18"/>
          <w:lang w:val="en-US"/>
        </w:rPr>
        <w:t>,  on</w:t>
      </w:r>
      <w:proofErr w:type="gramEnd"/>
      <w:r>
        <w:rPr>
          <w:rFonts w:ascii="Georgia" w:hAnsi="Georgia" w:cs="Georgia"/>
          <w:color w:val="000000"/>
          <w:sz w:val="18"/>
          <w:szCs w:val="18"/>
          <w:lang w:val="en-US"/>
        </w:rPr>
        <w:t xml:space="preserve"> :  …………………………</w:t>
      </w:r>
      <w:proofErr w:type="gramStart"/>
      <w:r>
        <w:rPr>
          <w:rFonts w:ascii="Georgia" w:hAnsi="Georgia" w:cs="Georgia"/>
          <w:color w:val="000000"/>
          <w:sz w:val="18"/>
          <w:szCs w:val="18"/>
          <w:lang w:val="en-US"/>
        </w:rPr>
        <w:t>…</w:t>
      </w:r>
      <w:r>
        <w:rPr>
          <w:rFonts w:ascii="Georgia" w:hAnsi="Georgia" w:cs="Georgia"/>
          <w:b/>
          <w:bCs/>
          <w:color w:val="000000"/>
          <w:sz w:val="18"/>
          <w:szCs w:val="18"/>
          <w:lang w:val="en-US"/>
        </w:rPr>
        <w:t>(</w:t>
      </w:r>
      <w:proofErr w:type="gramEnd"/>
      <w:r>
        <w:rPr>
          <w:rFonts w:ascii="Georgia" w:hAnsi="Georgia" w:cs="Georgia"/>
          <w:b/>
          <w:bCs/>
          <w:color w:val="000000"/>
          <w:sz w:val="18"/>
          <w:szCs w:val="18"/>
          <w:lang w:val="en-US"/>
        </w:rPr>
        <w:t>Signature of the person issuing this authorization)</w:t>
      </w:r>
    </w:p>
    <w:p w14:paraId="20DC484A" w14:textId="77777777" w:rsidR="00F81FB4" w:rsidRDefault="00F81FB4" w:rsidP="00F81FB4">
      <w:pPr>
        <w:pStyle w:val="Standard"/>
        <w:jc w:val="both"/>
        <w:rPr>
          <w:rFonts w:ascii="Georgia" w:hAnsi="Georgia" w:cs="Georgia"/>
          <w:color w:val="000000"/>
          <w:sz w:val="18"/>
          <w:szCs w:val="18"/>
          <w:lang w:val="en-US"/>
        </w:rPr>
      </w:pPr>
    </w:p>
    <w:p w14:paraId="3DCE0C5C" w14:textId="77777777" w:rsidR="00F81FB4" w:rsidRDefault="00F81FB4" w:rsidP="00F81FB4">
      <w:pPr>
        <w:pStyle w:val="Textbody"/>
        <w:jc w:val="both"/>
        <w:rPr>
          <w:rFonts w:ascii="Georgia" w:hAnsi="Georgia" w:cs="Georgia"/>
          <w:sz w:val="18"/>
          <w:szCs w:val="18"/>
          <w:lang w:val="en-US"/>
        </w:rPr>
      </w:pPr>
      <w:proofErr w:type="gramStart"/>
      <w:r>
        <w:rPr>
          <w:rFonts w:ascii="Georgia" w:hAnsi="Georgia" w:cs="Georgia"/>
          <w:sz w:val="18"/>
          <w:szCs w:val="18"/>
          <w:lang w:val="en-US"/>
        </w:rPr>
        <w:t>N.B. :</w:t>
      </w:r>
      <w:proofErr w:type="gramEnd"/>
      <w:r>
        <w:rPr>
          <w:rFonts w:ascii="Georgia" w:hAnsi="Georgia" w:cs="Georgia"/>
          <w:sz w:val="18"/>
          <w:szCs w:val="18"/>
          <w:lang w:val="en-US"/>
        </w:rPr>
        <w:t xml:space="preserve"> </w:t>
      </w:r>
      <w:r>
        <w:rPr>
          <w:lang w:val="en-US"/>
        </w:rPr>
        <w:t xml:space="preserve">The signatory is the person themselves if they are an adult, or the legal guardian of the minor student. </w:t>
      </w:r>
    </w:p>
    <w:p w14:paraId="24BCF838" w14:textId="164C326A" w:rsidR="00F81FB4" w:rsidRDefault="00F81FB4" w:rsidP="00F81FB4">
      <w:pPr>
        <w:pStyle w:val="Textbody"/>
        <w:jc w:val="both"/>
      </w:pPr>
      <w:r>
        <w:rPr>
          <w:rFonts w:ascii="Georgia" w:hAnsi="Georgia" w:cs="Georgia"/>
          <w:sz w:val="18"/>
          <w:szCs w:val="18"/>
          <w:lang w:val="en-US"/>
        </w:rPr>
        <w:t>« </w:t>
      </w:r>
      <w:r>
        <w:rPr>
          <w:lang w:val="en-US"/>
        </w:rPr>
        <w:t xml:space="preserve">Article 9 of the Civil Code, which states that « everyone has the right to respect for their private </w:t>
      </w:r>
      <w:proofErr w:type="gramStart"/>
      <w:r>
        <w:rPr>
          <w:lang w:val="en-US"/>
        </w:rPr>
        <w:t xml:space="preserve">life. </w:t>
      </w:r>
      <w:r>
        <w:rPr>
          <w:rFonts w:ascii="Georgia" w:hAnsi="Georgia" w:cs="Georgia"/>
          <w:sz w:val="18"/>
          <w:szCs w:val="18"/>
          <w:lang w:val="en-US"/>
        </w:rPr>
        <w:t>»</w:t>
      </w:r>
      <w:proofErr w:type="gramEnd"/>
      <w:r>
        <w:rPr>
          <w:rFonts w:ascii="Georgia" w:hAnsi="Georgia" w:cs="Georgia"/>
          <w:sz w:val="18"/>
          <w:szCs w:val="18"/>
          <w:lang w:val="en-US"/>
        </w:rPr>
        <w:t> </w:t>
      </w:r>
    </w:p>
    <w:p w14:paraId="008B4B2C" w14:textId="4C39E3DD" w:rsidR="00F81FB4" w:rsidRDefault="00F81FB4" w:rsidP="00F81FB4">
      <w:pPr>
        <w:pStyle w:val="Standard"/>
        <w:jc w:val="both"/>
        <w:rPr>
          <w:rFonts w:ascii="Georgia" w:hAnsi="Georgia" w:cs="Georgia"/>
          <w:sz w:val="18"/>
          <w:szCs w:val="18"/>
          <w:lang w:val="en-US" w:eastAsia="fr-FR"/>
        </w:rPr>
      </w:pPr>
      <w:r>
        <w:rPr>
          <w:noProof/>
        </w:rPr>
        <mc:AlternateContent>
          <mc:Choice Requires="wps">
            <w:drawing>
              <wp:anchor distT="0" distB="0" distL="114300" distR="114300" simplePos="0" relativeHeight="251658240" behindDoc="0" locked="0" layoutInCell="0" allowOverlap="1" wp14:anchorId="0848579C" wp14:editId="48179848">
                <wp:simplePos x="0" y="0"/>
                <wp:positionH relativeFrom="column">
                  <wp:posOffset>-11430</wp:posOffset>
                </wp:positionH>
                <wp:positionV relativeFrom="paragraph">
                  <wp:posOffset>12065</wp:posOffset>
                </wp:positionV>
                <wp:extent cx="6690995" cy="2540"/>
                <wp:effectExtent l="7620" t="12065" r="6985" b="13970"/>
                <wp:wrapNone/>
                <wp:docPr id="807429326" name="Connecteur droit avec flèche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690995" cy="2540"/>
                        </a:xfrm>
                        <a:prstGeom prst="straightConnector1">
                          <a:avLst/>
                        </a:prstGeom>
                        <a:noFill/>
                        <a:ln w="12600" cap="flat">
                          <a:solidFill>
                            <a:srgbClr val="000000"/>
                          </a:solidFill>
                          <a:miter lim="800000"/>
                          <a:headEnd/>
                          <a:tailEnd/>
                        </a:ln>
                        <a:effectLst/>
                        <a:extLst>
                          <a:ext uri="{909E8E84-426E-40DD-AFC4-6F175D3DCCD1}">
                            <a14:hiddenFill xmlns:a14="http://schemas.microsoft.com/office/drawing/2010/main">
                              <a:noFill/>
                            </a14:hiddenFill>
                          </a:ext>
                          <a:ext uri="{AF507438-7753-43E0-B8FC-AC1667EBCBE1}">
                            <a14:hiddenEffects xmlns:a14="http://schemas.microsoft.com/office/drawing/2010/main">
                              <a:effectLst>
                                <a:outerShdw dist="35921" dir="2700000" algn="ctr" rotWithShape="0">
                                  <a:srgbClr val="808080"/>
                                </a:outerShdw>
                              </a:effectLst>
                            </a14:hiddenEffects>
                          </a:ext>
                        </a:extLst>
                      </wps:spPr>
                      <wps:bodyPr/>
                    </wps:wsp>
                  </a:graphicData>
                </a:graphic>
                <wp14:sizeRelH relativeFrom="page">
                  <wp14:pctWidth>0</wp14:pctWidth>
                </wp14:sizeRelH>
                <wp14:sizeRelV relativeFrom="page">
                  <wp14:pctHeight>0</wp14:pctHeight>
                </wp14:sizeRelV>
              </wp:anchor>
            </w:drawing>
          </mc:Choice>
          <mc:Fallback>
            <w:pict>
              <v:shapetype w14:anchorId="6D614613" id="_x0000_t32" coordsize="21600,21600" o:spt="32" o:oned="t" path="m,l21600,21600e" filled="f">
                <v:path arrowok="t" fillok="f" o:connecttype="none"/>
                <o:lock v:ext="edit" shapetype="t"/>
              </v:shapetype>
              <v:shape id="Connecteur droit avec flèche 1" o:spid="_x0000_s1026" type="#_x0000_t32" style="position:absolute;margin-left:-.9pt;margin-top:.95pt;width:526.85pt;height:.2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" o:allowincell="f" strokeweight=".35mm">
                <v:stroke joinstyle="miter"/>
              </v:shape>
            </w:pict>
          </mc:Fallback>
        </mc:AlternateContent>
      </w:r>
    </w:p>
    <w:p w14:paraId="7ACF8DC1" w14:textId="2AE7E1AD" w:rsidR="00F81FB4" w:rsidRDefault="00F81FB4" w:rsidP="00F81FB4">
      <w:pPr>
        <w:pStyle w:val="Corpsdetexte"/>
        <w:jc w:val="both"/>
        <w:rPr>
          <w:sz w:val="18"/>
          <w:szCs w:val="18"/>
          <w:lang w:val="en-US"/>
        </w:rPr>
      </w:pPr>
      <w:r>
        <w:rPr>
          <w:rFonts w:ascii="Georgia" w:hAnsi="Georgia" w:cs="Georgia"/>
          <w:sz w:val="18"/>
          <w:szCs w:val="18"/>
          <w:lang w:val="en-US"/>
        </w:rPr>
        <w:lastRenderedPageBreak/>
        <w:t>"Identity and contact details of the data controller and, where applicable, the representative of the data controller: Director of the Conservatoire (crd@agglo-pau.fr)</w:t>
      </w:r>
    </w:p>
    <w:p w14:paraId="077E1CDB" w14:textId="77777777" w:rsidR="00F81FB4" w:rsidRDefault="00F81FB4" w:rsidP="00F81FB4">
      <w:pPr>
        <w:pStyle w:val="Corpsdetexte"/>
        <w:rPr>
          <w:rFonts w:ascii="Arial" w:hAnsi="Arial" w:cs="Arial"/>
          <w:b/>
          <w:bCs/>
          <w:sz w:val="28"/>
          <w:szCs w:val="28"/>
          <w:lang w:val="en-US"/>
        </w:rPr>
      </w:pPr>
      <w:r>
        <w:rPr>
          <w:sz w:val="18"/>
          <w:szCs w:val="18"/>
          <w:lang w:val="en-US"/>
        </w:rPr>
        <w:t>Contact details of the data protection officer: Mrs. INDABURU Pantxika - GDPR Referent of the CAPBP (p.indaburu@agglo-pau.fr)</w:t>
      </w:r>
    </w:p>
    <w:p w14:paraId="0C25A041" w14:textId="77777777" w:rsidR="00F81FB4" w:rsidRDefault="00F81FB4" w:rsidP="00F81FB4">
      <w:pPr>
        <w:pStyle w:val="Textbody"/>
        <w:jc w:val="both"/>
        <w:rPr>
          <w:rFonts w:ascii="Arial" w:hAnsi="Arial" w:cs="Arial"/>
          <w:b/>
          <w:bCs/>
          <w:sz w:val="28"/>
          <w:szCs w:val="28"/>
          <w:lang w:val="en-US"/>
        </w:rPr>
      </w:pPr>
    </w:p>
    <w:p w14:paraId="1A8194EA" w14:textId="77777777" w:rsidR="00F81FB4" w:rsidRDefault="00F81FB4" w:rsidP="00F81FB4">
      <w:pPr>
        <w:pStyle w:val="Standard"/>
        <w:jc w:val="center"/>
        <w:rPr>
          <w:rFonts w:ascii="Arial" w:hAnsi="Arial" w:cs="Arial"/>
          <w:b/>
          <w:bCs/>
          <w:sz w:val="28"/>
          <w:szCs w:val="28"/>
          <w:lang w:val="en-US"/>
        </w:rPr>
      </w:pPr>
    </w:p>
    <w:p w14:paraId="783A8A6E" w14:textId="77777777" w:rsidR="00F81FB4" w:rsidRDefault="00F81FB4" w:rsidP="00F81FB4">
      <w:pPr>
        <w:pStyle w:val="Standard"/>
        <w:jc w:val="center"/>
        <w:rPr>
          <w:rFonts w:ascii="Arial" w:hAnsi="Arial" w:cs="Arial"/>
          <w:b/>
          <w:bCs/>
          <w:sz w:val="28"/>
          <w:szCs w:val="28"/>
          <w:lang w:val="en-US"/>
        </w:rPr>
      </w:pPr>
    </w:p>
    <w:p w14:paraId="78DD8B5A" w14:textId="77777777" w:rsidR="00F81FB4" w:rsidRDefault="00F81FB4" w:rsidP="00F81FB4">
      <w:pPr>
        <w:pStyle w:val="Standard"/>
        <w:jc w:val="center"/>
        <w:rPr>
          <w:rFonts w:ascii="Arial" w:hAnsi="Arial" w:cs="Arial"/>
          <w:b/>
          <w:bCs/>
          <w:sz w:val="28"/>
          <w:szCs w:val="28"/>
          <w:lang w:val="en-US"/>
        </w:rPr>
      </w:pPr>
    </w:p>
    <w:p w14:paraId="66380363" w14:textId="77777777" w:rsidR="00F81FB4" w:rsidRDefault="00F81FB4" w:rsidP="00F81FB4">
      <w:pPr>
        <w:pStyle w:val="Standard"/>
        <w:jc w:val="center"/>
        <w:rPr>
          <w:rFonts w:ascii="Arial" w:hAnsi="Arial" w:cs="Arial"/>
          <w:b/>
          <w:bCs/>
          <w:sz w:val="28"/>
          <w:szCs w:val="28"/>
          <w:lang w:val="en-US"/>
        </w:rPr>
      </w:pPr>
    </w:p>
    <w:p w14:paraId="0DE6EB5F" w14:textId="77777777" w:rsidR="00F81FB4" w:rsidRDefault="00F81FB4" w:rsidP="00F81FB4">
      <w:pPr>
        <w:pStyle w:val="Standard"/>
        <w:jc w:val="center"/>
        <w:rPr>
          <w:rFonts w:ascii="Arial" w:hAnsi="Arial" w:cs="Arial"/>
          <w:b/>
          <w:bCs/>
          <w:sz w:val="28"/>
          <w:szCs w:val="28"/>
          <w:lang w:val="en-US"/>
        </w:rPr>
      </w:pPr>
    </w:p>
    <w:p w14:paraId="161A89E2" w14:textId="77777777" w:rsidR="00191C27" w:rsidRDefault="00191C27"/>
    <w:sectPr w:rsidR="00191C2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OpenSymbol">
    <w:altName w:val="Arial Unicode MS"/>
    <w:charset w:val="00"/>
    <w:family w:val="auto"/>
    <w:pitch w:val="default"/>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Unicode MS">
    <w:panose1 w:val="020B0604020202020204"/>
    <w:charset w:val="00"/>
    <w:family w:val="roman"/>
    <w:pitch w:val="variable"/>
    <w:sig w:usb0="00000003" w:usb1="00000000" w:usb2="00000000" w:usb3="00000000" w:csb0="00000001"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1"/>
    <w:name w:val="WW8Num2"/>
    <w:lvl w:ilvl="0">
      <w:numFmt w:val="bullet"/>
      <w:lvlText w:val=""/>
      <w:lvlJc w:val="left"/>
      <w:pPr>
        <w:tabs>
          <w:tab w:val="num" w:pos="0"/>
        </w:tabs>
        <w:ind w:left="720" w:hanging="360"/>
      </w:pPr>
      <w:rPr>
        <w:rFonts w:ascii="Symbol" w:hAnsi="Symbol" w:cs="OpenSymbol"/>
      </w:rPr>
    </w:lvl>
    <w:lvl w:ilvl="1">
      <w:numFmt w:val="bullet"/>
      <w:lvlText w:val="◦"/>
      <w:lvlJc w:val="left"/>
      <w:pPr>
        <w:tabs>
          <w:tab w:val="num" w:pos="0"/>
        </w:tabs>
        <w:ind w:left="1080" w:hanging="360"/>
      </w:pPr>
      <w:rPr>
        <w:rFonts w:ascii="OpenSymbol" w:hAnsi="OpenSymbol" w:cs="OpenSymbol"/>
      </w:rPr>
    </w:lvl>
    <w:lvl w:ilvl="2">
      <w:numFmt w:val="bullet"/>
      <w:lvlText w:val="▪"/>
      <w:lvlJc w:val="left"/>
      <w:pPr>
        <w:tabs>
          <w:tab w:val="num" w:pos="0"/>
        </w:tabs>
        <w:ind w:left="1440" w:hanging="360"/>
      </w:pPr>
      <w:rPr>
        <w:rFonts w:ascii="OpenSymbol" w:hAnsi="OpenSymbol" w:cs="OpenSymbol"/>
      </w:rPr>
    </w:lvl>
    <w:lvl w:ilvl="3">
      <w:numFmt w:val="bullet"/>
      <w:lvlText w:val=""/>
      <w:lvlJc w:val="left"/>
      <w:pPr>
        <w:tabs>
          <w:tab w:val="num" w:pos="0"/>
        </w:tabs>
        <w:ind w:left="1800" w:hanging="360"/>
      </w:pPr>
      <w:rPr>
        <w:rFonts w:ascii="Symbol" w:hAnsi="Symbol" w:cs="OpenSymbol"/>
      </w:rPr>
    </w:lvl>
    <w:lvl w:ilvl="4">
      <w:numFmt w:val="bullet"/>
      <w:lvlText w:val="◦"/>
      <w:lvlJc w:val="left"/>
      <w:pPr>
        <w:tabs>
          <w:tab w:val="num" w:pos="0"/>
        </w:tabs>
        <w:ind w:left="2160" w:hanging="360"/>
      </w:pPr>
      <w:rPr>
        <w:rFonts w:ascii="OpenSymbol" w:hAnsi="OpenSymbol" w:cs="OpenSymbol"/>
      </w:rPr>
    </w:lvl>
    <w:lvl w:ilvl="5">
      <w:numFmt w:val="bullet"/>
      <w:lvlText w:val="▪"/>
      <w:lvlJc w:val="left"/>
      <w:pPr>
        <w:tabs>
          <w:tab w:val="num" w:pos="0"/>
        </w:tabs>
        <w:ind w:left="2520" w:hanging="360"/>
      </w:pPr>
      <w:rPr>
        <w:rFonts w:ascii="OpenSymbol" w:hAnsi="OpenSymbol" w:cs="OpenSymbol"/>
      </w:rPr>
    </w:lvl>
    <w:lvl w:ilvl="6">
      <w:numFmt w:val="bullet"/>
      <w:lvlText w:val=""/>
      <w:lvlJc w:val="left"/>
      <w:pPr>
        <w:tabs>
          <w:tab w:val="num" w:pos="0"/>
        </w:tabs>
        <w:ind w:left="2880" w:hanging="360"/>
      </w:pPr>
      <w:rPr>
        <w:rFonts w:ascii="Symbol" w:hAnsi="Symbol" w:cs="OpenSymbol"/>
      </w:rPr>
    </w:lvl>
    <w:lvl w:ilvl="7">
      <w:numFmt w:val="bullet"/>
      <w:lvlText w:val="◦"/>
      <w:lvlJc w:val="left"/>
      <w:pPr>
        <w:tabs>
          <w:tab w:val="num" w:pos="0"/>
        </w:tabs>
        <w:ind w:left="3240" w:hanging="360"/>
      </w:pPr>
      <w:rPr>
        <w:rFonts w:ascii="OpenSymbol" w:hAnsi="OpenSymbol" w:cs="OpenSymbol"/>
      </w:rPr>
    </w:lvl>
    <w:lvl w:ilvl="8">
      <w:numFmt w:val="bullet"/>
      <w:lvlText w:val="▪"/>
      <w:lvlJc w:val="left"/>
      <w:pPr>
        <w:tabs>
          <w:tab w:val="num" w:pos="0"/>
        </w:tabs>
        <w:ind w:left="3600" w:hanging="360"/>
      </w:pPr>
      <w:rPr>
        <w:rFonts w:ascii="OpenSymbol" w:hAnsi="OpenSymbol" w:cs="OpenSymbol"/>
      </w:rPr>
    </w:lvl>
  </w:abstractNum>
  <w:abstractNum w:abstractNumId="1" w15:restartNumberingAfterBreak="0">
    <w:nsid w:val="00000004"/>
    <w:multiLevelType w:val="multilevel"/>
    <w:tmpl w:val="00000004"/>
    <w:name w:val="WW8Num5"/>
    <w:lvl w:ilvl="0">
      <w:numFmt w:val="bullet"/>
      <w:lvlText w:val=""/>
      <w:lvlJc w:val="left"/>
      <w:pPr>
        <w:tabs>
          <w:tab w:val="num" w:pos="0"/>
        </w:tabs>
        <w:ind w:left="720" w:hanging="360"/>
      </w:pPr>
      <w:rPr>
        <w:rFonts w:ascii="Symbol" w:hAnsi="Symbol" w:cs="OpenSymbol"/>
      </w:rPr>
    </w:lvl>
    <w:lvl w:ilvl="1">
      <w:numFmt w:val="bullet"/>
      <w:lvlText w:val="◦"/>
      <w:lvlJc w:val="left"/>
      <w:pPr>
        <w:tabs>
          <w:tab w:val="num" w:pos="0"/>
        </w:tabs>
        <w:ind w:left="1080" w:hanging="360"/>
      </w:pPr>
      <w:rPr>
        <w:rFonts w:ascii="OpenSymbol" w:hAnsi="OpenSymbol" w:cs="OpenSymbol"/>
      </w:rPr>
    </w:lvl>
    <w:lvl w:ilvl="2">
      <w:numFmt w:val="bullet"/>
      <w:lvlText w:val="▪"/>
      <w:lvlJc w:val="left"/>
      <w:pPr>
        <w:tabs>
          <w:tab w:val="num" w:pos="0"/>
        </w:tabs>
        <w:ind w:left="1440" w:hanging="360"/>
      </w:pPr>
      <w:rPr>
        <w:rFonts w:ascii="OpenSymbol" w:hAnsi="OpenSymbol" w:cs="OpenSymbol"/>
      </w:rPr>
    </w:lvl>
    <w:lvl w:ilvl="3">
      <w:numFmt w:val="bullet"/>
      <w:lvlText w:val=""/>
      <w:lvlJc w:val="left"/>
      <w:pPr>
        <w:tabs>
          <w:tab w:val="num" w:pos="0"/>
        </w:tabs>
        <w:ind w:left="1800" w:hanging="360"/>
      </w:pPr>
      <w:rPr>
        <w:rFonts w:ascii="Symbol" w:hAnsi="Symbol" w:cs="OpenSymbol"/>
      </w:rPr>
    </w:lvl>
    <w:lvl w:ilvl="4">
      <w:numFmt w:val="bullet"/>
      <w:lvlText w:val="◦"/>
      <w:lvlJc w:val="left"/>
      <w:pPr>
        <w:tabs>
          <w:tab w:val="num" w:pos="0"/>
        </w:tabs>
        <w:ind w:left="2160" w:hanging="360"/>
      </w:pPr>
      <w:rPr>
        <w:rFonts w:ascii="OpenSymbol" w:hAnsi="OpenSymbol" w:cs="OpenSymbol"/>
      </w:rPr>
    </w:lvl>
    <w:lvl w:ilvl="5">
      <w:numFmt w:val="bullet"/>
      <w:lvlText w:val="▪"/>
      <w:lvlJc w:val="left"/>
      <w:pPr>
        <w:tabs>
          <w:tab w:val="num" w:pos="0"/>
        </w:tabs>
        <w:ind w:left="2520" w:hanging="360"/>
      </w:pPr>
      <w:rPr>
        <w:rFonts w:ascii="OpenSymbol" w:hAnsi="OpenSymbol" w:cs="OpenSymbol"/>
      </w:rPr>
    </w:lvl>
    <w:lvl w:ilvl="6">
      <w:numFmt w:val="bullet"/>
      <w:lvlText w:val=""/>
      <w:lvlJc w:val="left"/>
      <w:pPr>
        <w:tabs>
          <w:tab w:val="num" w:pos="0"/>
        </w:tabs>
        <w:ind w:left="2880" w:hanging="360"/>
      </w:pPr>
      <w:rPr>
        <w:rFonts w:ascii="Symbol" w:hAnsi="Symbol" w:cs="OpenSymbol"/>
      </w:rPr>
    </w:lvl>
    <w:lvl w:ilvl="7">
      <w:numFmt w:val="bullet"/>
      <w:lvlText w:val="◦"/>
      <w:lvlJc w:val="left"/>
      <w:pPr>
        <w:tabs>
          <w:tab w:val="num" w:pos="0"/>
        </w:tabs>
        <w:ind w:left="3240" w:hanging="360"/>
      </w:pPr>
      <w:rPr>
        <w:rFonts w:ascii="OpenSymbol" w:hAnsi="OpenSymbol" w:cs="OpenSymbol"/>
      </w:rPr>
    </w:lvl>
    <w:lvl w:ilvl="8">
      <w:numFmt w:val="bullet"/>
      <w:lvlText w:val="▪"/>
      <w:lvlJc w:val="left"/>
      <w:pPr>
        <w:tabs>
          <w:tab w:val="num" w:pos="0"/>
        </w:tabs>
        <w:ind w:left="3600" w:hanging="360"/>
      </w:pPr>
      <w:rPr>
        <w:rFonts w:ascii="OpenSymbol" w:hAnsi="OpenSymbol" w:cs="OpenSymbol"/>
      </w:rPr>
    </w:lvl>
  </w:abstractNum>
  <w:abstractNum w:abstractNumId="2" w15:restartNumberingAfterBreak="0">
    <w:nsid w:val="00000005"/>
    <w:multiLevelType w:val="multilevel"/>
    <w:tmpl w:val="00000005"/>
    <w:name w:val="WW8Num6"/>
    <w:lvl w:ilvl="0">
      <w:numFmt w:val="bullet"/>
      <w:lvlText w:val=""/>
      <w:lvlJc w:val="left"/>
      <w:pPr>
        <w:tabs>
          <w:tab w:val="num" w:pos="0"/>
        </w:tabs>
        <w:ind w:left="720" w:hanging="360"/>
      </w:pPr>
      <w:rPr>
        <w:rFonts w:ascii="Symbol" w:hAnsi="Symbol" w:cs="OpenSymbol"/>
      </w:rPr>
    </w:lvl>
    <w:lvl w:ilvl="1">
      <w:numFmt w:val="bullet"/>
      <w:lvlText w:val=""/>
      <w:lvlJc w:val="left"/>
      <w:pPr>
        <w:tabs>
          <w:tab w:val="num" w:pos="0"/>
        </w:tabs>
        <w:ind w:left="1080" w:hanging="360"/>
      </w:pPr>
      <w:rPr>
        <w:rFonts w:ascii="Symbol" w:hAnsi="Symbol" w:cs="OpenSymbol"/>
      </w:rPr>
    </w:lvl>
    <w:lvl w:ilvl="2">
      <w:numFmt w:val="bullet"/>
      <w:lvlText w:val=""/>
      <w:lvlJc w:val="left"/>
      <w:pPr>
        <w:tabs>
          <w:tab w:val="num" w:pos="0"/>
        </w:tabs>
        <w:ind w:left="1440" w:hanging="360"/>
      </w:pPr>
      <w:rPr>
        <w:rFonts w:ascii="Symbol" w:hAnsi="Symbol" w:cs="OpenSymbol"/>
      </w:rPr>
    </w:lvl>
    <w:lvl w:ilvl="3">
      <w:numFmt w:val="bullet"/>
      <w:lvlText w:val=""/>
      <w:lvlJc w:val="left"/>
      <w:pPr>
        <w:tabs>
          <w:tab w:val="num" w:pos="0"/>
        </w:tabs>
        <w:ind w:left="1800" w:hanging="360"/>
      </w:pPr>
      <w:rPr>
        <w:rFonts w:ascii="Symbol" w:hAnsi="Symbol" w:cs="OpenSymbol"/>
      </w:rPr>
    </w:lvl>
    <w:lvl w:ilvl="4">
      <w:numFmt w:val="bullet"/>
      <w:lvlText w:val=""/>
      <w:lvlJc w:val="left"/>
      <w:pPr>
        <w:tabs>
          <w:tab w:val="num" w:pos="0"/>
        </w:tabs>
        <w:ind w:left="2160" w:hanging="360"/>
      </w:pPr>
      <w:rPr>
        <w:rFonts w:ascii="Symbol" w:hAnsi="Symbol" w:cs="OpenSymbol"/>
      </w:rPr>
    </w:lvl>
    <w:lvl w:ilvl="5">
      <w:numFmt w:val="bullet"/>
      <w:lvlText w:val=""/>
      <w:lvlJc w:val="left"/>
      <w:pPr>
        <w:tabs>
          <w:tab w:val="num" w:pos="0"/>
        </w:tabs>
        <w:ind w:left="2520" w:hanging="360"/>
      </w:pPr>
      <w:rPr>
        <w:rFonts w:ascii="Symbol" w:hAnsi="Symbol" w:cs="OpenSymbol"/>
      </w:rPr>
    </w:lvl>
    <w:lvl w:ilvl="6">
      <w:numFmt w:val="bullet"/>
      <w:lvlText w:val=""/>
      <w:lvlJc w:val="left"/>
      <w:pPr>
        <w:tabs>
          <w:tab w:val="num" w:pos="0"/>
        </w:tabs>
        <w:ind w:left="2880" w:hanging="360"/>
      </w:pPr>
      <w:rPr>
        <w:rFonts w:ascii="Symbol" w:hAnsi="Symbol" w:cs="OpenSymbol"/>
      </w:rPr>
    </w:lvl>
    <w:lvl w:ilvl="7">
      <w:numFmt w:val="bullet"/>
      <w:lvlText w:val=""/>
      <w:lvlJc w:val="left"/>
      <w:pPr>
        <w:tabs>
          <w:tab w:val="num" w:pos="0"/>
        </w:tabs>
        <w:ind w:left="3240" w:hanging="360"/>
      </w:pPr>
      <w:rPr>
        <w:rFonts w:ascii="Symbol" w:hAnsi="Symbol" w:cs="OpenSymbol"/>
      </w:rPr>
    </w:lvl>
    <w:lvl w:ilvl="8">
      <w:numFmt w:val="bullet"/>
      <w:lvlText w:val=""/>
      <w:lvlJc w:val="left"/>
      <w:pPr>
        <w:tabs>
          <w:tab w:val="num" w:pos="0"/>
        </w:tabs>
        <w:ind w:left="3600" w:hanging="360"/>
      </w:pPr>
      <w:rPr>
        <w:rFonts w:ascii="Symbol" w:hAnsi="Symbol" w:cs="OpenSymbol"/>
      </w:rPr>
    </w:lvl>
  </w:abstractNum>
  <w:abstractNum w:abstractNumId="3" w15:restartNumberingAfterBreak="0">
    <w:nsid w:val="00000007"/>
    <w:multiLevelType w:val="multilevel"/>
    <w:tmpl w:val="00000007"/>
    <w:name w:val="WW8Num8"/>
    <w:lvl w:ilvl="0">
      <w:numFmt w:val="bullet"/>
      <w:lvlText w:val=""/>
      <w:lvlJc w:val="left"/>
      <w:pPr>
        <w:tabs>
          <w:tab w:val="num" w:pos="0"/>
        </w:tabs>
        <w:ind w:left="720" w:hanging="360"/>
      </w:pPr>
      <w:rPr>
        <w:rFonts w:ascii="Symbol" w:hAnsi="Symbol" w:cs="Symbol"/>
        <w:color w:val="000000"/>
        <w:sz w:val="24"/>
        <w:szCs w:val="24"/>
        <w:shd w:val="clear" w:color="auto" w:fill="auto"/>
      </w:rPr>
    </w:lvl>
    <w:lvl w:ilvl="1">
      <w:numFmt w:val="bullet"/>
      <w:lvlText w:val=""/>
      <w:lvlJc w:val="left"/>
      <w:pPr>
        <w:tabs>
          <w:tab w:val="num" w:pos="0"/>
        </w:tabs>
        <w:ind w:left="1080" w:hanging="360"/>
      </w:pPr>
      <w:rPr>
        <w:rFonts w:ascii="Symbol" w:hAnsi="Symbol" w:cs="Symbol"/>
        <w:color w:val="000000"/>
        <w:sz w:val="24"/>
        <w:szCs w:val="24"/>
        <w:shd w:val="clear" w:color="auto" w:fill="auto"/>
      </w:rPr>
    </w:lvl>
    <w:lvl w:ilvl="2">
      <w:numFmt w:val="bullet"/>
      <w:lvlText w:val=""/>
      <w:lvlJc w:val="left"/>
      <w:pPr>
        <w:tabs>
          <w:tab w:val="num" w:pos="0"/>
        </w:tabs>
        <w:ind w:left="1440" w:hanging="360"/>
      </w:pPr>
      <w:rPr>
        <w:rFonts w:ascii="Symbol" w:hAnsi="Symbol" w:cs="Symbol"/>
        <w:color w:val="000000"/>
        <w:sz w:val="24"/>
        <w:szCs w:val="24"/>
        <w:shd w:val="clear" w:color="auto" w:fill="auto"/>
      </w:rPr>
    </w:lvl>
    <w:lvl w:ilvl="3">
      <w:numFmt w:val="bullet"/>
      <w:lvlText w:val=""/>
      <w:lvlJc w:val="left"/>
      <w:pPr>
        <w:tabs>
          <w:tab w:val="num" w:pos="0"/>
        </w:tabs>
        <w:ind w:left="1800" w:hanging="360"/>
      </w:pPr>
      <w:rPr>
        <w:rFonts w:ascii="Symbol" w:hAnsi="Symbol" w:cs="Symbol"/>
        <w:color w:val="000000"/>
        <w:sz w:val="24"/>
        <w:szCs w:val="24"/>
        <w:shd w:val="clear" w:color="auto" w:fill="auto"/>
      </w:rPr>
    </w:lvl>
    <w:lvl w:ilvl="4">
      <w:numFmt w:val="bullet"/>
      <w:lvlText w:val=""/>
      <w:lvlJc w:val="left"/>
      <w:pPr>
        <w:tabs>
          <w:tab w:val="num" w:pos="0"/>
        </w:tabs>
        <w:ind w:left="2160" w:hanging="360"/>
      </w:pPr>
      <w:rPr>
        <w:rFonts w:ascii="Symbol" w:hAnsi="Symbol" w:cs="Symbol"/>
        <w:color w:val="000000"/>
        <w:sz w:val="24"/>
        <w:szCs w:val="24"/>
        <w:shd w:val="clear" w:color="auto" w:fill="auto"/>
      </w:rPr>
    </w:lvl>
    <w:lvl w:ilvl="5">
      <w:numFmt w:val="bullet"/>
      <w:lvlText w:val=""/>
      <w:lvlJc w:val="left"/>
      <w:pPr>
        <w:tabs>
          <w:tab w:val="num" w:pos="0"/>
        </w:tabs>
        <w:ind w:left="2520" w:hanging="360"/>
      </w:pPr>
      <w:rPr>
        <w:rFonts w:ascii="Symbol" w:hAnsi="Symbol" w:cs="Symbol"/>
        <w:color w:val="000000"/>
        <w:sz w:val="24"/>
        <w:szCs w:val="24"/>
        <w:shd w:val="clear" w:color="auto" w:fill="auto"/>
      </w:rPr>
    </w:lvl>
    <w:lvl w:ilvl="6">
      <w:numFmt w:val="bullet"/>
      <w:lvlText w:val=""/>
      <w:lvlJc w:val="left"/>
      <w:pPr>
        <w:tabs>
          <w:tab w:val="num" w:pos="0"/>
        </w:tabs>
        <w:ind w:left="2880" w:hanging="360"/>
      </w:pPr>
      <w:rPr>
        <w:rFonts w:ascii="Symbol" w:hAnsi="Symbol" w:cs="Symbol"/>
        <w:color w:val="000000"/>
        <w:sz w:val="24"/>
        <w:szCs w:val="24"/>
        <w:shd w:val="clear" w:color="auto" w:fill="auto"/>
      </w:rPr>
    </w:lvl>
    <w:lvl w:ilvl="7">
      <w:numFmt w:val="bullet"/>
      <w:lvlText w:val=""/>
      <w:lvlJc w:val="left"/>
      <w:pPr>
        <w:tabs>
          <w:tab w:val="num" w:pos="0"/>
        </w:tabs>
        <w:ind w:left="3240" w:hanging="360"/>
      </w:pPr>
      <w:rPr>
        <w:rFonts w:ascii="Symbol" w:hAnsi="Symbol" w:cs="Symbol"/>
        <w:color w:val="000000"/>
        <w:sz w:val="24"/>
        <w:szCs w:val="24"/>
        <w:shd w:val="clear" w:color="auto" w:fill="auto"/>
      </w:rPr>
    </w:lvl>
    <w:lvl w:ilvl="8">
      <w:numFmt w:val="bullet"/>
      <w:lvlText w:val=""/>
      <w:lvlJc w:val="left"/>
      <w:pPr>
        <w:tabs>
          <w:tab w:val="num" w:pos="0"/>
        </w:tabs>
        <w:ind w:left="3600" w:hanging="360"/>
      </w:pPr>
      <w:rPr>
        <w:rFonts w:ascii="Symbol" w:hAnsi="Symbol" w:cs="Symbol"/>
        <w:color w:val="000000"/>
        <w:sz w:val="24"/>
        <w:szCs w:val="24"/>
        <w:shd w:val="clear" w:color="auto" w:fill="auto"/>
      </w:rPr>
    </w:lvl>
  </w:abstractNum>
  <w:num w:numId="1" w16cid:durableId="310327718">
    <w:abstractNumId w:val="0"/>
  </w:num>
  <w:num w:numId="2" w16cid:durableId="366293344">
    <w:abstractNumId w:val="1"/>
  </w:num>
  <w:num w:numId="3" w16cid:durableId="2012826374">
    <w:abstractNumId w:val="2"/>
  </w:num>
  <w:num w:numId="4" w16cid:durableId="493954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1FB4"/>
    <w:rsid w:val="00191C27"/>
    <w:rsid w:val="006412AB"/>
    <w:rsid w:val="006E6D89"/>
    <w:rsid w:val="00976823"/>
    <w:rsid w:val="00AE6A77"/>
    <w:rsid w:val="00F81FB4"/>
    <w:rsid w:val="00FE63D7"/>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rules v:ext="edit">
        <o:r id="V:Rule1" type="connector" idref="#Connecteur droit 1"/>
      </o:rules>
    </o:shapelayout>
  </w:shapeDefaults>
  <w:decimalSymbol w:val=","/>
  <w:listSeparator w:val=";"/>
  <w14:docId w14:val="755FB4F0"/>
  <w15:chartTrackingRefBased/>
  <w15:docId w15:val="{FD71865E-1D67-4855-ADEE-34B9B8CE57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fr-FR"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81FB4"/>
    <w:pPr>
      <w:suppressAutoHyphens/>
      <w:spacing w:after="0" w:line="240" w:lineRule="auto"/>
    </w:pPr>
    <w:rPr>
      <w:rFonts w:ascii="Times New Roman" w:eastAsia="Times New Roman" w:hAnsi="Times New Roman" w:cs="Times New Roman"/>
      <w:sz w:val="24"/>
      <w:szCs w:val="24"/>
      <w:lang w:eastAsia="zh-CN"/>
      <w14:ligatures w14:val="none"/>
    </w:rPr>
  </w:style>
  <w:style w:type="paragraph" w:styleId="Titre1">
    <w:name w:val="heading 1"/>
    <w:basedOn w:val="Normal"/>
    <w:next w:val="Normal"/>
    <w:link w:val="Titre1Car"/>
    <w:uiPriority w:val="9"/>
    <w:qFormat/>
    <w:rsid w:val="00F81FB4"/>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Titre2">
    <w:name w:val="heading 2"/>
    <w:basedOn w:val="Normal"/>
    <w:next w:val="Normal"/>
    <w:link w:val="Titre2Car"/>
    <w:uiPriority w:val="9"/>
    <w:semiHidden/>
    <w:unhideWhenUsed/>
    <w:qFormat/>
    <w:rsid w:val="00F81FB4"/>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Titre3">
    <w:name w:val="heading 3"/>
    <w:basedOn w:val="Normal"/>
    <w:next w:val="Normal"/>
    <w:link w:val="Titre3Car"/>
    <w:uiPriority w:val="9"/>
    <w:semiHidden/>
    <w:unhideWhenUsed/>
    <w:qFormat/>
    <w:rsid w:val="00F81FB4"/>
    <w:pPr>
      <w:keepNext/>
      <w:keepLines/>
      <w:spacing w:before="160" w:after="80"/>
      <w:outlineLvl w:val="2"/>
    </w:pPr>
    <w:rPr>
      <w:rFonts w:eastAsiaTheme="majorEastAsia" w:cstheme="majorBidi"/>
      <w:color w:val="0F4761" w:themeColor="accent1" w:themeShade="BF"/>
      <w:sz w:val="28"/>
      <w:szCs w:val="28"/>
    </w:rPr>
  </w:style>
  <w:style w:type="paragraph" w:styleId="Titre4">
    <w:name w:val="heading 4"/>
    <w:basedOn w:val="Normal"/>
    <w:next w:val="Normal"/>
    <w:link w:val="Titre4Car"/>
    <w:uiPriority w:val="9"/>
    <w:semiHidden/>
    <w:unhideWhenUsed/>
    <w:qFormat/>
    <w:rsid w:val="00F81FB4"/>
    <w:pPr>
      <w:keepNext/>
      <w:keepLines/>
      <w:spacing w:before="80" w:after="40"/>
      <w:outlineLvl w:val="3"/>
    </w:pPr>
    <w:rPr>
      <w:rFonts w:eastAsiaTheme="majorEastAsia" w:cstheme="majorBidi"/>
      <w:i/>
      <w:iCs/>
      <w:color w:val="0F4761" w:themeColor="accent1" w:themeShade="BF"/>
    </w:rPr>
  </w:style>
  <w:style w:type="paragraph" w:styleId="Titre5">
    <w:name w:val="heading 5"/>
    <w:basedOn w:val="Normal"/>
    <w:next w:val="Normal"/>
    <w:link w:val="Titre5Car"/>
    <w:uiPriority w:val="9"/>
    <w:semiHidden/>
    <w:unhideWhenUsed/>
    <w:qFormat/>
    <w:rsid w:val="00F81FB4"/>
    <w:pPr>
      <w:keepNext/>
      <w:keepLines/>
      <w:spacing w:before="80" w:after="40"/>
      <w:outlineLvl w:val="4"/>
    </w:pPr>
    <w:rPr>
      <w:rFonts w:eastAsiaTheme="majorEastAsia" w:cstheme="majorBidi"/>
      <w:color w:val="0F4761" w:themeColor="accent1" w:themeShade="BF"/>
    </w:rPr>
  </w:style>
  <w:style w:type="paragraph" w:styleId="Titre6">
    <w:name w:val="heading 6"/>
    <w:basedOn w:val="Normal"/>
    <w:next w:val="Normal"/>
    <w:link w:val="Titre6Car"/>
    <w:uiPriority w:val="9"/>
    <w:semiHidden/>
    <w:unhideWhenUsed/>
    <w:qFormat/>
    <w:rsid w:val="00F81FB4"/>
    <w:pPr>
      <w:keepNext/>
      <w:keepLines/>
      <w:spacing w:before="40"/>
      <w:outlineLvl w:val="5"/>
    </w:pPr>
    <w:rPr>
      <w:rFonts w:eastAsiaTheme="majorEastAsia" w:cstheme="majorBidi"/>
      <w:i/>
      <w:iCs/>
      <w:color w:val="595959" w:themeColor="text1" w:themeTint="A6"/>
    </w:rPr>
  </w:style>
  <w:style w:type="paragraph" w:styleId="Titre7">
    <w:name w:val="heading 7"/>
    <w:basedOn w:val="Normal"/>
    <w:next w:val="Normal"/>
    <w:link w:val="Titre7Car"/>
    <w:uiPriority w:val="9"/>
    <w:semiHidden/>
    <w:unhideWhenUsed/>
    <w:qFormat/>
    <w:rsid w:val="00F81FB4"/>
    <w:pPr>
      <w:keepNext/>
      <w:keepLines/>
      <w:spacing w:before="40"/>
      <w:outlineLvl w:val="6"/>
    </w:pPr>
    <w:rPr>
      <w:rFonts w:eastAsiaTheme="majorEastAsia" w:cstheme="majorBidi"/>
      <w:color w:val="595959" w:themeColor="text1" w:themeTint="A6"/>
    </w:rPr>
  </w:style>
  <w:style w:type="paragraph" w:styleId="Titre8">
    <w:name w:val="heading 8"/>
    <w:basedOn w:val="Normal"/>
    <w:next w:val="Normal"/>
    <w:link w:val="Titre8Car"/>
    <w:uiPriority w:val="9"/>
    <w:semiHidden/>
    <w:unhideWhenUsed/>
    <w:qFormat/>
    <w:rsid w:val="00F81FB4"/>
    <w:pPr>
      <w:keepNext/>
      <w:keepLines/>
      <w:outlineLvl w:val="7"/>
    </w:pPr>
    <w:rPr>
      <w:rFonts w:eastAsiaTheme="majorEastAsia" w:cstheme="majorBidi"/>
      <w:i/>
      <w:iCs/>
      <w:color w:val="272727" w:themeColor="text1" w:themeTint="D8"/>
    </w:rPr>
  </w:style>
  <w:style w:type="paragraph" w:styleId="Titre9">
    <w:name w:val="heading 9"/>
    <w:basedOn w:val="Normal"/>
    <w:next w:val="Normal"/>
    <w:link w:val="Titre9Car"/>
    <w:uiPriority w:val="9"/>
    <w:semiHidden/>
    <w:unhideWhenUsed/>
    <w:qFormat/>
    <w:rsid w:val="00F81FB4"/>
    <w:pPr>
      <w:keepNext/>
      <w:keepLines/>
      <w:outlineLvl w:val="8"/>
    </w:pPr>
    <w:rPr>
      <w:rFonts w:eastAsiaTheme="majorEastAsia" w:cstheme="majorBidi"/>
      <w:color w:val="272727" w:themeColor="text1" w:themeTint="D8"/>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1Car">
    <w:name w:val="Titre 1 Car"/>
    <w:basedOn w:val="Policepardfaut"/>
    <w:link w:val="Titre1"/>
    <w:uiPriority w:val="9"/>
    <w:rsid w:val="00F81FB4"/>
    <w:rPr>
      <w:rFonts w:asciiTheme="majorHAnsi" w:eastAsiaTheme="majorEastAsia" w:hAnsiTheme="majorHAnsi" w:cstheme="majorBidi"/>
      <w:color w:val="0F4761" w:themeColor="accent1" w:themeShade="BF"/>
      <w:sz w:val="40"/>
      <w:szCs w:val="40"/>
    </w:rPr>
  </w:style>
  <w:style w:type="character" w:customStyle="1" w:styleId="Titre2Car">
    <w:name w:val="Titre 2 Car"/>
    <w:basedOn w:val="Policepardfaut"/>
    <w:link w:val="Titre2"/>
    <w:uiPriority w:val="9"/>
    <w:semiHidden/>
    <w:rsid w:val="00F81FB4"/>
    <w:rPr>
      <w:rFonts w:asciiTheme="majorHAnsi" w:eastAsiaTheme="majorEastAsia" w:hAnsiTheme="majorHAnsi" w:cstheme="majorBidi"/>
      <w:color w:val="0F4761" w:themeColor="accent1" w:themeShade="BF"/>
      <w:sz w:val="32"/>
      <w:szCs w:val="32"/>
    </w:rPr>
  </w:style>
  <w:style w:type="character" w:customStyle="1" w:styleId="Titre3Car">
    <w:name w:val="Titre 3 Car"/>
    <w:basedOn w:val="Policepardfaut"/>
    <w:link w:val="Titre3"/>
    <w:uiPriority w:val="9"/>
    <w:semiHidden/>
    <w:rsid w:val="00F81FB4"/>
    <w:rPr>
      <w:rFonts w:eastAsiaTheme="majorEastAsia" w:cstheme="majorBidi"/>
      <w:color w:val="0F4761" w:themeColor="accent1" w:themeShade="BF"/>
      <w:sz w:val="28"/>
      <w:szCs w:val="28"/>
    </w:rPr>
  </w:style>
  <w:style w:type="character" w:customStyle="1" w:styleId="Titre4Car">
    <w:name w:val="Titre 4 Car"/>
    <w:basedOn w:val="Policepardfaut"/>
    <w:link w:val="Titre4"/>
    <w:uiPriority w:val="9"/>
    <w:semiHidden/>
    <w:rsid w:val="00F81FB4"/>
    <w:rPr>
      <w:rFonts w:eastAsiaTheme="majorEastAsia" w:cstheme="majorBidi"/>
      <w:i/>
      <w:iCs/>
      <w:color w:val="0F4761" w:themeColor="accent1" w:themeShade="BF"/>
    </w:rPr>
  </w:style>
  <w:style w:type="character" w:customStyle="1" w:styleId="Titre5Car">
    <w:name w:val="Titre 5 Car"/>
    <w:basedOn w:val="Policepardfaut"/>
    <w:link w:val="Titre5"/>
    <w:uiPriority w:val="9"/>
    <w:semiHidden/>
    <w:rsid w:val="00F81FB4"/>
    <w:rPr>
      <w:rFonts w:eastAsiaTheme="majorEastAsia" w:cstheme="majorBidi"/>
      <w:color w:val="0F4761" w:themeColor="accent1" w:themeShade="BF"/>
    </w:rPr>
  </w:style>
  <w:style w:type="character" w:customStyle="1" w:styleId="Titre6Car">
    <w:name w:val="Titre 6 Car"/>
    <w:basedOn w:val="Policepardfaut"/>
    <w:link w:val="Titre6"/>
    <w:uiPriority w:val="9"/>
    <w:semiHidden/>
    <w:rsid w:val="00F81FB4"/>
    <w:rPr>
      <w:rFonts w:eastAsiaTheme="majorEastAsia" w:cstheme="majorBidi"/>
      <w:i/>
      <w:iCs/>
      <w:color w:val="595959" w:themeColor="text1" w:themeTint="A6"/>
    </w:rPr>
  </w:style>
  <w:style w:type="character" w:customStyle="1" w:styleId="Titre7Car">
    <w:name w:val="Titre 7 Car"/>
    <w:basedOn w:val="Policepardfaut"/>
    <w:link w:val="Titre7"/>
    <w:uiPriority w:val="9"/>
    <w:semiHidden/>
    <w:rsid w:val="00F81FB4"/>
    <w:rPr>
      <w:rFonts w:eastAsiaTheme="majorEastAsia" w:cstheme="majorBidi"/>
      <w:color w:val="595959" w:themeColor="text1" w:themeTint="A6"/>
    </w:rPr>
  </w:style>
  <w:style w:type="character" w:customStyle="1" w:styleId="Titre8Car">
    <w:name w:val="Titre 8 Car"/>
    <w:basedOn w:val="Policepardfaut"/>
    <w:link w:val="Titre8"/>
    <w:uiPriority w:val="9"/>
    <w:semiHidden/>
    <w:rsid w:val="00F81FB4"/>
    <w:rPr>
      <w:rFonts w:eastAsiaTheme="majorEastAsia" w:cstheme="majorBidi"/>
      <w:i/>
      <w:iCs/>
      <w:color w:val="272727" w:themeColor="text1" w:themeTint="D8"/>
    </w:rPr>
  </w:style>
  <w:style w:type="character" w:customStyle="1" w:styleId="Titre9Car">
    <w:name w:val="Titre 9 Car"/>
    <w:basedOn w:val="Policepardfaut"/>
    <w:link w:val="Titre9"/>
    <w:uiPriority w:val="9"/>
    <w:semiHidden/>
    <w:rsid w:val="00F81FB4"/>
    <w:rPr>
      <w:rFonts w:eastAsiaTheme="majorEastAsia" w:cstheme="majorBidi"/>
      <w:color w:val="272727" w:themeColor="text1" w:themeTint="D8"/>
    </w:rPr>
  </w:style>
  <w:style w:type="paragraph" w:styleId="Titre">
    <w:name w:val="Title"/>
    <w:basedOn w:val="Normal"/>
    <w:next w:val="Normal"/>
    <w:link w:val="TitreCar"/>
    <w:uiPriority w:val="10"/>
    <w:qFormat/>
    <w:rsid w:val="00F81FB4"/>
    <w:pPr>
      <w:spacing w:after="80"/>
      <w:contextualSpacing/>
    </w:pPr>
    <w:rPr>
      <w:rFonts w:asciiTheme="majorHAnsi" w:eastAsiaTheme="majorEastAsia" w:hAnsiTheme="majorHAnsi" w:cstheme="majorBidi"/>
      <w:spacing w:val="-10"/>
      <w:kern w:val="28"/>
      <w:sz w:val="56"/>
      <w:szCs w:val="56"/>
    </w:rPr>
  </w:style>
  <w:style w:type="character" w:customStyle="1" w:styleId="TitreCar">
    <w:name w:val="Titre Car"/>
    <w:basedOn w:val="Policepardfaut"/>
    <w:link w:val="Titre"/>
    <w:uiPriority w:val="10"/>
    <w:rsid w:val="00F81FB4"/>
    <w:rPr>
      <w:rFonts w:asciiTheme="majorHAnsi" w:eastAsiaTheme="majorEastAsia" w:hAnsiTheme="majorHAnsi" w:cstheme="majorBidi"/>
      <w:spacing w:val="-10"/>
      <w:kern w:val="28"/>
      <w:sz w:val="56"/>
      <w:szCs w:val="56"/>
    </w:rPr>
  </w:style>
  <w:style w:type="paragraph" w:styleId="Sous-titre">
    <w:name w:val="Subtitle"/>
    <w:basedOn w:val="Normal"/>
    <w:next w:val="Normal"/>
    <w:link w:val="Sous-titreCar"/>
    <w:uiPriority w:val="11"/>
    <w:qFormat/>
    <w:rsid w:val="00F81FB4"/>
    <w:pPr>
      <w:numPr>
        <w:ilvl w:val="1"/>
      </w:numPr>
    </w:pPr>
    <w:rPr>
      <w:rFonts w:eastAsiaTheme="majorEastAsia" w:cstheme="majorBidi"/>
      <w:color w:val="595959" w:themeColor="text1" w:themeTint="A6"/>
      <w:spacing w:val="15"/>
      <w:sz w:val="28"/>
      <w:szCs w:val="28"/>
    </w:rPr>
  </w:style>
  <w:style w:type="character" w:customStyle="1" w:styleId="Sous-titreCar">
    <w:name w:val="Sous-titre Car"/>
    <w:basedOn w:val="Policepardfaut"/>
    <w:link w:val="Sous-titre"/>
    <w:uiPriority w:val="11"/>
    <w:rsid w:val="00F81FB4"/>
    <w:rPr>
      <w:rFonts w:eastAsiaTheme="majorEastAsia" w:cstheme="majorBidi"/>
      <w:color w:val="595959" w:themeColor="text1" w:themeTint="A6"/>
      <w:spacing w:val="15"/>
      <w:sz w:val="28"/>
      <w:szCs w:val="28"/>
    </w:rPr>
  </w:style>
  <w:style w:type="paragraph" w:styleId="Citation">
    <w:name w:val="Quote"/>
    <w:basedOn w:val="Normal"/>
    <w:next w:val="Normal"/>
    <w:link w:val="CitationCar"/>
    <w:uiPriority w:val="29"/>
    <w:qFormat/>
    <w:rsid w:val="00F81FB4"/>
    <w:pPr>
      <w:spacing w:before="160"/>
      <w:jc w:val="center"/>
    </w:pPr>
    <w:rPr>
      <w:i/>
      <w:iCs/>
      <w:color w:val="404040" w:themeColor="text1" w:themeTint="BF"/>
    </w:rPr>
  </w:style>
  <w:style w:type="character" w:customStyle="1" w:styleId="CitationCar">
    <w:name w:val="Citation Car"/>
    <w:basedOn w:val="Policepardfaut"/>
    <w:link w:val="Citation"/>
    <w:uiPriority w:val="29"/>
    <w:rsid w:val="00F81FB4"/>
    <w:rPr>
      <w:i/>
      <w:iCs/>
      <w:color w:val="404040" w:themeColor="text1" w:themeTint="BF"/>
    </w:rPr>
  </w:style>
  <w:style w:type="paragraph" w:styleId="Paragraphedeliste">
    <w:name w:val="List Paragraph"/>
    <w:basedOn w:val="Normal"/>
    <w:uiPriority w:val="34"/>
    <w:qFormat/>
    <w:rsid w:val="00F81FB4"/>
    <w:pPr>
      <w:ind w:left="720"/>
      <w:contextualSpacing/>
    </w:pPr>
  </w:style>
  <w:style w:type="character" w:styleId="Accentuationintense">
    <w:name w:val="Intense Emphasis"/>
    <w:basedOn w:val="Policepardfaut"/>
    <w:uiPriority w:val="21"/>
    <w:qFormat/>
    <w:rsid w:val="00F81FB4"/>
    <w:rPr>
      <w:i/>
      <w:iCs/>
      <w:color w:val="0F4761" w:themeColor="accent1" w:themeShade="BF"/>
    </w:rPr>
  </w:style>
  <w:style w:type="paragraph" w:styleId="Citationintense">
    <w:name w:val="Intense Quote"/>
    <w:basedOn w:val="Normal"/>
    <w:next w:val="Normal"/>
    <w:link w:val="CitationintenseCar"/>
    <w:uiPriority w:val="30"/>
    <w:qFormat/>
    <w:rsid w:val="00F81FB4"/>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CitationintenseCar">
    <w:name w:val="Citation intense Car"/>
    <w:basedOn w:val="Policepardfaut"/>
    <w:link w:val="Citationintense"/>
    <w:uiPriority w:val="30"/>
    <w:rsid w:val="00F81FB4"/>
    <w:rPr>
      <w:i/>
      <w:iCs/>
      <w:color w:val="0F4761" w:themeColor="accent1" w:themeShade="BF"/>
    </w:rPr>
  </w:style>
  <w:style w:type="character" w:styleId="Rfrenceintense">
    <w:name w:val="Intense Reference"/>
    <w:basedOn w:val="Policepardfaut"/>
    <w:uiPriority w:val="32"/>
    <w:qFormat/>
    <w:rsid w:val="00F81FB4"/>
    <w:rPr>
      <w:b/>
      <w:bCs/>
      <w:smallCaps/>
      <w:color w:val="0F4761" w:themeColor="accent1" w:themeShade="BF"/>
      <w:spacing w:val="5"/>
    </w:rPr>
  </w:style>
  <w:style w:type="paragraph" w:styleId="Corpsdetexte">
    <w:name w:val="Body Text"/>
    <w:basedOn w:val="Normal"/>
    <w:link w:val="CorpsdetexteCar"/>
    <w:rsid w:val="00F81FB4"/>
    <w:pPr>
      <w:spacing w:after="120"/>
    </w:pPr>
  </w:style>
  <w:style w:type="character" w:customStyle="1" w:styleId="CorpsdetexteCar">
    <w:name w:val="Corps de texte Car"/>
    <w:basedOn w:val="Policepardfaut"/>
    <w:link w:val="Corpsdetexte"/>
    <w:rsid w:val="00F81FB4"/>
    <w:rPr>
      <w:rFonts w:ascii="Times New Roman" w:eastAsia="Times New Roman" w:hAnsi="Times New Roman" w:cs="Times New Roman"/>
      <w:sz w:val="24"/>
      <w:szCs w:val="24"/>
      <w:lang w:eastAsia="zh-CN"/>
      <w14:ligatures w14:val="none"/>
    </w:rPr>
  </w:style>
  <w:style w:type="paragraph" w:customStyle="1" w:styleId="Standard">
    <w:name w:val="Standard"/>
    <w:rsid w:val="00F81FB4"/>
    <w:pPr>
      <w:suppressAutoHyphens/>
      <w:spacing w:after="0" w:line="240" w:lineRule="auto"/>
      <w:textAlignment w:val="baseline"/>
    </w:pPr>
    <w:rPr>
      <w:rFonts w:ascii="Times New Roman" w:eastAsia="Times New Roman" w:hAnsi="Times New Roman" w:cs="Times New Roman"/>
      <w:sz w:val="20"/>
      <w:szCs w:val="20"/>
      <w:lang w:eastAsia="zh-CN"/>
      <w14:ligatures w14:val="none"/>
    </w:rPr>
  </w:style>
  <w:style w:type="paragraph" w:customStyle="1" w:styleId="Textbody">
    <w:name w:val="Text body"/>
    <w:basedOn w:val="Standard"/>
    <w:rsid w:val="00F81FB4"/>
    <w:pPr>
      <w:spacing w:after="1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3</Pages>
  <Words>879</Words>
  <Characters>4838</Characters>
  <Application>Microsoft Office Word</Application>
  <DocSecurity>0</DocSecurity>
  <Lines>40</Lines>
  <Paragraphs>11</Paragraphs>
  <ScaleCrop>false</ScaleCrop>
  <Company/>
  <LinksUpToDate>false</LinksUpToDate>
  <CharactersWithSpaces>5706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NOUNES Nadia</dc:creator>
  <cp:keywords/>
  <dc:description/>
  <cp:lastModifiedBy>NOUNES Nadia</cp:lastModifiedBy>
  <cp:revision>1</cp:revision>
  <dcterms:created xsi:type="dcterms:W3CDTF">2025-05-23T10:10:00Z</dcterms:created>
  <dcterms:modified xsi:type="dcterms:W3CDTF">2025-05-23T10:14:00Z</dcterms:modified>
</cp:coreProperties>
</file>